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9FF8A" w14:textId="000CBDB0" w:rsidR="00E2579A" w:rsidRPr="00A9105A" w:rsidRDefault="00E2579A" w:rsidP="00E2579A">
      <w:pPr>
        <w:rPr>
          <w:rFonts w:cstheme="minorHAnsi"/>
          <w:b/>
          <w:sz w:val="28"/>
          <w:szCs w:val="28"/>
        </w:rPr>
      </w:pPr>
      <w:r w:rsidRPr="00A9105A">
        <w:rPr>
          <w:rFonts w:cstheme="minorHAnsi"/>
          <w:b/>
          <w:sz w:val="28"/>
          <w:szCs w:val="28"/>
        </w:rPr>
        <w:t xml:space="preserve">izvještaj o dosadašnjim aktivnostima Odbora za međunarodnu </w:t>
      </w:r>
      <w:r w:rsidR="00A93061">
        <w:rPr>
          <w:rFonts w:cstheme="minorHAnsi"/>
          <w:b/>
          <w:sz w:val="28"/>
          <w:szCs w:val="28"/>
        </w:rPr>
        <w:t xml:space="preserve">i </w:t>
      </w:r>
      <w:r w:rsidRPr="00A9105A">
        <w:rPr>
          <w:rFonts w:cstheme="minorHAnsi"/>
          <w:b/>
          <w:sz w:val="28"/>
          <w:szCs w:val="28"/>
        </w:rPr>
        <w:t>program rada za 20</w:t>
      </w:r>
      <w:r w:rsidR="00B909FE">
        <w:rPr>
          <w:rFonts w:cstheme="minorHAnsi"/>
          <w:b/>
          <w:sz w:val="28"/>
          <w:szCs w:val="28"/>
        </w:rPr>
        <w:t>20</w:t>
      </w:r>
      <w:r w:rsidRPr="00A9105A">
        <w:rPr>
          <w:rFonts w:cstheme="minorHAnsi"/>
          <w:b/>
          <w:sz w:val="28"/>
          <w:szCs w:val="28"/>
        </w:rPr>
        <w:t>. godinu</w:t>
      </w:r>
    </w:p>
    <w:p w14:paraId="1ADF6B70" w14:textId="77777777" w:rsidR="00EC3F81" w:rsidRPr="00A9105A" w:rsidRDefault="00EC3F81">
      <w:pPr>
        <w:rPr>
          <w:rFonts w:cstheme="minorHAnsi"/>
          <w:sz w:val="24"/>
          <w:szCs w:val="24"/>
        </w:rPr>
      </w:pPr>
    </w:p>
    <w:p w14:paraId="4442896D" w14:textId="157F3B6E" w:rsidR="00D06F47" w:rsidRPr="00A9105A" w:rsidRDefault="00E2579A" w:rsidP="00D06F47">
      <w:pPr>
        <w:rPr>
          <w:rFonts w:cstheme="minorHAnsi"/>
          <w:sz w:val="24"/>
          <w:szCs w:val="24"/>
        </w:rPr>
      </w:pPr>
      <w:r w:rsidRPr="00A9105A">
        <w:rPr>
          <w:rFonts w:cstheme="minorHAnsi"/>
          <w:sz w:val="24"/>
          <w:szCs w:val="24"/>
        </w:rPr>
        <w:t>Planom za 20</w:t>
      </w:r>
      <w:r w:rsidR="00B909FE">
        <w:rPr>
          <w:rFonts w:cstheme="minorHAnsi"/>
          <w:sz w:val="24"/>
          <w:szCs w:val="24"/>
        </w:rPr>
        <w:t>20</w:t>
      </w:r>
      <w:r w:rsidRPr="00A9105A">
        <w:rPr>
          <w:rFonts w:cstheme="minorHAnsi"/>
          <w:sz w:val="24"/>
          <w:szCs w:val="24"/>
        </w:rPr>
        <w:t>. godinu p</w:t>
      </w:r>
      <w:r w:rsidR="006D7EAF" w:rsidRPr="00A9105A">
        <w:rPr>
          <w:rFonts w:cstheme="minorHAnsi"/>
          <w:sz w:val="24"/>
          <w:szCs w:val="24"/>
        </w:rPr>
        <w:t xml:space="preserve">redviđene su četiri grupe inicijativa </w:t>
      </w:r>
      <w:r w:rsidR="00B8386D" w:rsidRPr="00A9105A">
        <w:rPr>
          <w:rFonts w:cstheme="minorHAnsi"/>
          <w:sz w:val="24"/>
          <w:szCs w:val="24"/>
        </w:rPr>
        <w:t xml:space="preserve">na kojima će </w:t>
      </w:r>
      <w:r w:rsidRPr="00A9105A">
        <w:rPr>
          <w:rFonts w:cstheme="minorHAnsi"/>
          <w:sz w:val="24"/>
          <w:szCs w:val="24"/>
        </w:rPr>
        <w:t>raditi Odbor za međunarodnu</w:t>
      </w:r>
      <w:r w:rsidR="00D06F47" w:rsidRPr="00A9105A">
        <w:rPr>
          <w:rFonts w:cstheme="minorHAnsi"/>
          <w:sz w:val="24"/>
          <w:szCs w:val="24"/>
        </w:rPr>
        <w:t xml:space="preserve"> suradnju:</w:t>
      </w:r>
    </w:p>
    <w:p w14:paraId="08C03DC2" w14:textId="77777777" w:rsidR="00D06F47" w:rsidRPr="00A9105A" w:rsidRDefault="007F4C56" w:rsidP="00D06F47">
      <w:pPr>
        <w:pStyle w:val="ListParagraph"/>
        <w:numPr>
          <w:ilvl w:val="0"/>
          <w:numId w:val="1"/>
        </w:numPr>
        <w:spacing w:after="120" w:line="240" w:lineRule="auto"/>
        <w:ind w:left="782" w:hanging="357"/>
        <w:contextualSpacing w:val="0"/>
        <w:rPr>
          <w:rFonts w:cstheme="minorHAnsi"/>
          <w:sz w:val="24"/>
          <w:szCs w:val="24"/>
        </w:rPr>
      </w:pPr>
      <w:r w:rsidRPr="00A9105A">
        <w:rPr>
          <w:rFonts w:cstheme="minorHAnsi"/>
          <w:sz w:val="24"/>
          <w:szCs w:val="24"/>
        </w:rPr>
        <w:t xml:space="preserve">Suradnja </w:t>
      </w:r>
      <w:r w:rsidR="00063F3C" w:rsidRPr="00A9105A">
        <w:rPr>
          <w:rFonts w:cstheme="minorHAnsi"/>
          <w:sz w:val="24"/>
          <w:szCs w:val="24"/>
        </w:rPr>
        <w:t>s Europskom akade</w:t>
      </w:r>
      <w:r w:rsidRPr="00A9105A">
        <w:rPr>
          <w:rFonts w:cstheme="minorHAnsi"/>
          <w:sz w:val="24"/>
          <w:szCs w:val="24"/>
        </w:rPr>
        <w:t xml:space="preserve">mijom </w:t>
      </w:r>
      <w:r w:rsidR="006D7EAF" w:rsidRPr="00A9105A">
        <w:rPr>
          <w:rFonts w:cstheme="minorHAnsi"/>
          <w:sz w:val="24"/>
          <w:szCs w:val="24"/>
        </w:rPr>
        <w:t>Euro-CASE</w:t>
      </w:r>
      <w:r w:rsidR="00D06F47" w:rsidRPr="00A9105A">
        <w:rPr>
          <w:rFonts w:cstheme="minorHAnsi"/>
          <w:sz w:val="24"/>
          <w:szCs w:val="24"/>
        </w:rPr>
        <w:t xml:space="preserve"> </w:t>
      </w:r>
    </w:p>
    <w:p w14:paraId="0DCD7B16" w14:textId="77777777" w:rsidR="00D06F47" w:rsidRPr="00A9105A" w:rsidRDefault="00D06F47" w:rsidP="00D06F47">
      <w:pPr>
        <w:pStyle w:val="ListParagraph"/>
        <w:numPr>
          <w:ilvl w:val="0"/>
          <w:numId w:val="1"/>
        </w:numPr>
        <w:spacing w:after="120" w:line="240" w:lineRule="auto"/>
        <w:ind w:left="782" w:hanging="357"/>
        <w:contextualSpacing w:val="0"/>
        <w:rPr>
          <w:rFonts w:cstheme="minorHAnsi"/>
          <w:sz w:val="24"/>
          <w:szCs w:val="24"/>
        </w:rPr>
      </w:pPr>
      <w:r w:rsidRPr="00A9105A">
        <w:rPr>
          <w:rFonts w:cstheme="minorHAnsi"/>
          <w:sz w:val="24"/>
          <w:szCs w:val="24"/>
        </w:rPr>
        <w:t xml:space="preserve">Bilateralna suradnja s inozemnim akademijama </w:t>
      </w:r>
    </w:p>
    <w:p w14:paraId="1D1025DB" w14:textId="2163D41F" w:rsidR="00D06F47" w:rsidRPr="00A9105A" w:rsidRDefault="00D06F47" w:rsidP="00D06F47">
      <w:pPr>
        <w:pStyle w:val="ListParagraph"/>
        <w:numPr>
          <w:ilvl w:val="0"/>
          <w:numId w:val="1"/>
        </w:numPr>
        <w:spacing w:after="120" w:line="240" w:lineRule="auto"/>
        <w:ind w:left="782" w:hanging="357"/>
        <w:contextualSpacing w:val="0"/>
        <w:rPr>
          <w:rFonts w:cstheme="minorHAnsi"/>
          <w:sz w:val="24"/>
          <w:szCs w:val="24"/>
        </w:rPr>
      </w:pPr>
      <w:r w:rsidRPr="00A9105A">
        <w:rPr>
          <w:rFonts w:cstheme="minorHAnsi"/>
          <w:sz w:val="24"/>
          <w:szCs w:val="24"/>
        </w:rPr>
        <w:t xml:space="preserve">Suradnja s CAETS </w:t>
      </w:r>
    </w:p>
    <w:p w14:paraId="1A30572A" w14:textId="6437668D" w:rsidR="00D06F47" w:rsidRPr="00A9105A" w:rsidRDefault="00D06F47" w:rsidP="00D06F47">
      <w:pPr>
        <w:pStyle w:val="ListParagraph"/>
        <w:numPr>
          <w:ilvl w:val="0"/>
          <w:numId w:val="1"/>
        </w:numPr>
        <w:spacing w:after="120" w:line="240" w:lineRule="auto"/>
        <w:ind w:left="782" w:hanging="357"/>
        <w:contextualSpacing w:val="0"/>
        <w:rPr>
          <w:rFonts w:cstheme="minorHAnsi"/>
          <w:sz w:val="24"/>
          <w:szCs w:val="24"/>
        </w:rPr>
      </w:pPr>
      <w:r w:rsidRPr="00A9105A">
        <w:rPr>
          <w:rFonts w:cstheme="minorHAnsi"/>
          <w:bCs/>
          <w:sz w:val="24"/>
          <w:szCs w:val="24"/>
        </w:rPr>
        <w:t>Povezivanje sa znanstvenicima iz Hr, na radu</w:t>
      </w:r>
      <w:r w:rsidR="00B1268C">
        <w:rPr>
          <w:rFonts w:cstheme="minorHAnsi"/>
          <w:bCs/>
          <w:sz w:val="24"/>
          <w:szCs w:val="24"/>
        </w:rPr>
        <w:t xml:space="preserve"> u inozemnim </w:t>
      </w:r>
      <w:r w:rsidRPr="00A9105A">
        <w:rPr>
          <w:rFonts w:cstheme="minorHAnsi"/>
          <w:bCs/>
          <w:sz w:val="24"/>
          <w:szCs w:val="24"/>
        </w:rPr>
        <w:t>znanstvenim institucijama</w:t>
      </w:r>
    </w:p>
    <w:p w14:paraId="3613E680" w14:textId="3C6624F0" w:rsidR="007F4C56" w:rsidRDefault="007F4C56" w:rsidP="00D06F47">
      <w:pPr>
        <w:pStyle w:val="ListParagraph"/>
        <w:spacing w:after="120" w:line="240" w:lineRule="auto"/>
        <w:ind w:left="782"/>
        <w:contextualSpacing w:val="0"/>
        <w:rPr>
          <w:rFonts w:cstheme="minorHAnsi"/>
          <w:b/>
          <w:sz w:val="24"/>
          <w:szCs w:val="24"/>
        </w:rPr>
      </w:pPr>
    </w:p>
    <w:p w14:paraId="35A3D7D7" w14:textId="77777777" w:rsidR="00B1268C" w:rsidRPr="00A9105A" w:rsidRDefault="00B1268C" w:rsidP="00D06F47">
      <w:pPr>
        <w:pStyle w:val="ListParagraph"/>
        <w:spacing w:after="120" w:line="240" w:lineRule="auto"/>
        <w:ind w:left="782"/>
        <w:contextualSpacing w:val="0"/>
        <w:rPr>
          <w:rFonts w:cstheme="minorHAnsi"/>
          <w:b/>
          <w:sz w:val="24"/>
          <w:szCs w:val="24"/>
        </w:rPr>
      </w:pPr>
    </w:p>
    <w:p w14:paraId="07E54206" w14:textId="45403287" w:rsidR="00B909FE" w:rsidRDefault="00B909FE" w:rsidP="00B909FE">
      <w:pPr>
        <w:rPr>
          <w:sz w:val="24"/>
          <w:szCs w:val="24"/>
        </w:rPr>
      </w:pPr>
    </w:p>
    <w:p w14:paraId="01229A67" w14:textId="4EDEFBD3" w:rsidR="00B909FE" w:rsidRPr="00755D98" w:rsidRDefault="00B909FE" w:rsidP="00B909FE">
      <w:pPr>
        <w:rPr>
          <w:sz w:val="24"/>
          <w:szCs w:val="24"/>
        </w:rPr>
      </w:pPr>
      <w:r>
        <w:rPr>
          <w:sz w:val="24"/>
          <w:szCs w:val="24"/>
        </w:rPr>
        <w:t>Ad 1.</w:t>
      </w:r>
    </w:p>
    <w:p w14:paraId="278A1A11" w14:textId="77777777" w:rsidR="00B909FE" w:rsidRDefault="00B909FE" w:rsidP="00B909FE">
      <w:pPr>
        <w:jc w:val="both"/>
        <w:rPr>
          <w:sz w:val="24"/>
          <w:szCs w:val="24"/>
        </w:rPr>
      </w:pPr>
      <w:r w:rsidRPr="00755D98">
        <w:rPr>
          <w:sz w:val="24"/>
          <w:szCs w:val="24"/>
        </w:rPr>
        <w:t xml:space="preserve">Godišnja Euro-CASE konferencija </w:t>
      </w:r>
      <w:r>
        <w:rPr>
          <w:sz w:val="24"/>
          <w:szCs w:val="24"/>
        </w:rPr>
        <w:t>pod naslovom</w:t>
      </w:r>
      <w:r w:rsidRPr="00AF71BE">
        <w:rPr>
          <w:sz w:val="24"/>
          <w:szCs w:val="24"/>
        </w:rPr>
        <w:t xml:space="preserve"> ”</w:t>
      </w:r>
      <w:proofErr w:type="spellStart"/>
      <w:r w:rsidRPr="00AF71BE">
        <w:rPr>
          <w:sz w:val="24"/>
          <w:szCs w:val="24"/>
        </w:rPr>
        <w:t>Dealing</w:t>
      </w:r>
      <w:proofErr w:type="spellEnd"/>
      <w:r w:rsidRPr="00AF71BE">
        <w:rPr>
          <w:sz w:val="24"/>
          <w:szCs w:val="24"/>
        </w:rPr>
        <w:t xml:space="preserve"> </w:t>
      </w:r>
      <w:proofErr w:type="spellStart"/>
      <w:r w:rsidRPr="00AF71BE">
        <w:rPr>
          <w:sz w:val="24"/>
          <w:szCs w:val="24"/>
        </w:rPr>
        <w:t>with</w:t>
      </w:r>
      <w:proofErr w:type="spellEnd"/>
      <w:r w:rsidRPr="00AF71BE">
        <w:rPr>
          <w:sz w:val="24"/>
          <w:szCs w:val="24"/>
        </w:rPr>
        <w:t xml:space="preserve"> </w:t>
      </w:r>
      <w:proofErr w:type="spellStart"/>
      <w:r w:rsidRPr="00AF71BE">
        <w:rPr>
          <w:sz w:val="24"/>
          <w:szCs w:val="24"/>
        </w:rPr>
        <w:t>Challenges</w:t>
      </w:r>
      <w:proofErr w:type="spellEnd"/>
      <w:r w:rsidRPr="00AF71BE">
        <w:rPr>
          <w:sz w:val="24"/>
          <w:szCs w:val="24"/>
        </w:rPr>
        <w:t xml:space="preserve"> </w:t>
      </w:r>
      <w:proofErr w:type="spellStart"/>
      <w:r w:rsidRPr="00AF71BE">
        <w:rPr>
          <w:sz w:val="24"/>
          <w:szCs w:val="24"/>
        </w:rPr>
        <w:t>of</w:t>
      </w:r>
      <w:proofErr w:type="spellEnd"/>
      <w:r w:rsidRPr="00AF71BE">
        <w:rPr>
          <w:sz w:val="24"/>
          <w:szCs w:val="24"/>
        </w:rPr>
        <w:t xml:space="preserve"> </w:t>
      </w:r>
      <w:proofErr w:type="spellStart"/>
      <w:r w:rsidRPr="00AF71BE">
        <w:rPr>
          <w:sz w:val="24"/>
          <w:szCs w:val="24"/>
        </w:rPr>
        <w:t>the</w:t>
      </w:r>
      <w:proofErr w:type="spellEnd"/>
      <w:r w:rsidRPr="00AF71BE">
        <w:rPr>
          <w:sz w:val="24"/>
          <w:szCs w:val="24"/>
        </w:rPr>
        <w:t xml:space="preserve"> European Energy </w:t>
      </w:r>
      <w:proofErr w:type="spellStart"/>
      <w:r w:rsidRPr="00AF71BE">
        <w:rPr>
          <w:sz w:val="24"/>
          <w:szCs w:val="24"/>
        </w:rPr>
        <w:t>Transition</w:t>
      </w:r>
      <w:proofErr w:type="spellEnd"/>
      <w:r w:rsidRPr="00AF71BE">
        <w:rPr>
          <w:sz w:val="24"/>
          <w:szCs w:val="24"/>
        </w:rPr>
        <w:t>”</w:t>
      </w:r>
      <w:r>
        <w:rPr>
          <w:sz w:val="24"/>
          <w:szCs w:val="24"/>
        </w:rPr>
        <w:t xml:space="preserve"> trebala se održati u Zagrebu 8. lipnja 2020</w:t>
      </w:r>
      <w:r w:rsidRPr="00755D98">
        <w:rPr>
          <w:sz w:val="24"/>
          <w:szCs w:val="24"/>
        </w:rPr>
        <w:t xml:space="preserve"> godine</w:t>
      </w:r>
      <w:r>
        <w:rPr>
          <w:sz w:val="24"/>
          <w:szCs w:val="24"/>
        </w:rPr>
        <w:t xml:space="preserve">. </w:t>
      </w:r>
    </w:p>
    <w:p w14:paraId="1B819BA2" w14:textId="706CE04D" w:rsidR="00B909FE" w:rsidRDefault="00B909FE" w:rsidP="00B909FE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6C2047">
        <w:rPr>
          <w:sz w:val="24"/>
          <w:szCs w:val="24"/>
        </w:rPr>
        <w:t xml:space="preserve">bog </w:t>
      </w:r>
      <w:proofErr w:type="spellStart"/>
      <w:r w:rsidRPr="006C2047">
        <w:rPr>
          <w:sz w:val="24"/>
          <w:szCs w:val="24"/>
        </w:rPr>
        <w:t>pandemije</w:t>
      </w:r>
      <w:proofErr w:type="spellEnd"/>
      <w:r w:rsidRPr="006C204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uzokovane</w:t>
      </w:r>
      <w:proofErr w:type="spellEnd"/>
      <w:r>
        <w:rPr>
          <w:sz w:val="24"/>
          <w:szCs w:val="24"/>
        </w:rPr>
        <w:t xml:space="preserve"> virusom COVID-19, </w:t>
      </w:r>
      <w:r w:rsidRPr="00D249AF">
        <w:rPr>
          <w:sz w:val="24"/>
          <w:szCs w:val="24"/>
        </w:rPr>
        <w:t xml:space="preserve">HATZ i Euro-CASE su odlučili da se </w:t>
      </w:r>
      <w:r>
        <w:rPr>
          <w:sz w:val="24"/>
          <w:szCs w:val="24"/>
        </w:rPr>
        <w:t xml:space="preserve">konferencija odgađa za jesen 2020. godine. </w:t>
      </w:r>
      <w:r w:rsidRPr="006C2047">
        <w:rPr>
          <w:sz w:val="24"/>
          <w:szCs w:val="24"/>
        </w:rPr>
        <w:t>Na</w:t>
      </w:r>
      <w:r>
        <w:rPr>
          <w:sz w:val="24"/>
          <w:szCs w:val="24"/>
        </w:rPr>
        <w:t xml:space="preserve"> sastanku </w:t>
      </w:r>
      <w:r w:rsidR="00EF2D94">
        <w:rPr>
          <w:sz w:val="24"/>
          <w:szCs w:val="24"/>
        </w:rPr>
        <w:t xml:space="preserve">video sastanku </w:t>
      </w:r>
      <w:r>
        <w:rPr>
          <w:sz w:val="24"/>
          <w:szCs w:val="24"/>
        </w:rPr>
        <w:t>Uprave Euro-CASE-a</w:t>
      </w:r>
      <w:r w:rsidR="00EF2D94">
        <w:rPr>
          <w:sz w:val="24"/>
          <w:szCs w:val="24"/>
        </w:rPr>
        <w:t xml:space="preserve"> 6.06.20. </w:t>
      </w:r>
      <w:r>
        <w:rPr>
          <w:sz w:val="24"/>
          <w:szCs w:val="24"/>
        </w:rPr>
        <w:t>dogovoren je novi datum održavanja konferencije 20. studenog 2020.</w:t>
      </w:r>
    </w:p>
    <w:p w14:paraId="4A695002" w14:textId="2E3CE191" w:rsidR="00702B55" w:rsidRDefault="00702B55" w:rsidP="00702B55">
      <w:pPr>
        <w:rPr>
          <w:rFonts w:cstheme="minorHAnsi"/>
          <w:bCs/>
          <w:sz w:val="24"/>
          <w:szCs w:val="24"/>
        </w:rPr>
      </w:pPr>
    </w:p>
    <w:p w14:paraId="3E6D23E7" w14:textId="7359CEDB" w:rsidR="00B909FE" w:rsidRDefault="00B909FE" w:rsidP="00702B55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Zbog situacije COVID-19 sastanci nisu</w:t>
      </w:r>
      <w:r w:rsidRPr="00B909FE">
        <w:t xml:space="preserve"> </w:t>
      </w:r>
      <w:r w:rsidRPr="00B909FE">
        <w:rPr>
          <w:rFonts w:cstheme="minorHAnsi"/>
          <w:bCs/>
          <w:sz w:val="24"/>
          <w:szCs w:val="24"/>
        </w:rPr>
        <w:t>Odbora za međunarodnu suradnju u 2020. godinu</w:t>
      </w:r>
      <w:r>
        <w:rPr>
          <w:rFonts w:cstheme="minorHAnsi"/>
          <w:bCs/>
          <w:sz w:val="24"/>
          <w:szCs w:val="24"/>
        </w:rPr>
        <w:t xml:space="preserve"> još nisu održani.</w:t>
      </w:r>
    </w:p>
    <w:p w14:paraId="57618ECF" w14:textId="4C9B81F7" w:rsidR="00B909FE" w:rsidRDefault="00B909FE" w:rsidP="00702B55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Teme navedene pod 2. do 4. razmotrit će se </w:t>
      </w:r>
      <w:r w:rsidR="00A006B6">
        <w:rPr>
          <w:rFonts w:cstheme="minorHAnsi"/>
          <w:bCs/>
          <w:sz w:val="24"/>
          <w:szCs w:val="24"/>
        </w:rPr>
        <w:t>do kraja 2020.</w:t>
      </w:r>
    </w:p>
    <w:p w14:paraId="17BF1511" w14:textId="77777777" w:rsidR="00A006B6" w:rsidRDefault="00A006B6" w:rsidP="00702B55">
      <w:pPr>
        <w:rPr>
          <w:rFonts w:cstheme="minorHAnsi"/>
          <w:bCs/>
          <w:sz w:val="24"/>
          <w:szCs w:val="24"/>
        </w:rPr>
      </w:pPr>
    </w:p>
    <w:p w14:paraId="1583D8FD" w14:textId="77777777" w:rsidR="00A006B6" w:rsidRDefault="00A006B6" w:rsidP="00702B55">
      <w:pPr>
        <w:rPr>
          <w:rFonts w:cstheme="minorHAnsi"/>
          <w:bCs/>
          <w:sz w:val="24"/>
          <w:szCs w:val="24"/>
        </w:rPr>
      </w:pPr>
    </w:p>
    <w:p w14:paraId="3FEE231B" w14:textId="6051723F" w:rsidR="00702B55" w:rsidRDefault="00702B55" w:rsidP="00702B55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U Zagrebu, </w:t>
      </w:r>
      <w:r w:rsidR="00A006B6">
        <w:rPr>
          <w:rFonts w:cstheme="minorHAnsi"/>
          <w:bCs/>
          <w:sz w:val="24"/>
          <w:szCs w:val="24"/>
        </w:rPr>
        <w:t>26.06.20.</w:t>
      </w:r>
    </w:p>
    <w:p w14:paraId="2F98C4E9" w14:textId="12C6F950" w:rsidR="00A006B6" w:rsidRDefault="00A006B6" w:rsidP="00702B55">
      <w:pPr>
        <w:rPr>
          <w:rFonts w:cstheme="minorHAnsi"/>
          <w:bCs/>
          <w:sz w:val="24"/>
          <w:szCs w:val="24"/>
        </w:rPr>
      </w:pPr>
    </w:p>
    <w:p w14:paraId="76571D4B" w14:textId="77777777" w:rsidR="00A006B6" w:rsidRDefault="00A006B6" w:rsidP="00702B55">
      <w:pPr>
        <w:rPr>
          <w:rFonts w:cstheme="minorHAnsi"/>
          <w:bCs/>
          <w:sz w:val="24"/>
          <w:szCs w:val="24"/>
        </w:rPr>
      </w:pPr>
    </w:p>
    <w:p w14:paraId="02B4DD29" w14:textId="3647DE50" w:rsidR="00702B55" w:rsidRPr="00A9105A" w:rsidRDefault="00702B55" w:rsidP="00702B55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Prof. dr. sc. Nikola Čavlina</w:t>
      </w:r>
    </w:p>
    <w:sectPr w:rsidR="00702B55" w:rsidRPr="00A9105A" w:rsidSect="004B7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Segoe UI"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F70DE2"/>
    <w:multiLevelType w:val="hybridMultilevel"/>
    <w:tmpl w:val="AB0C9FC8"/>
    <w:lvl w:ilvl="0" w:tplc="041A0019">
      <w:start w:val="1"/>
      <w:numFmt w:val="lowerLetter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A44FD"/>
    <w:multiLevelType w:val="hybridMultilevel"/>
    <w:tmpl w:val="D05295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82D7E"/>
    <w:multiLevelType w:val="hybridMultilevel"/>
    <w:tmpl w:val="EC60B8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30162"/>
    <w:multiLevelType w:val="hybridMultilevel"/>
    <w:tmpl w:val="8FFEB07A"/>
    <w:lvl w:ilvl="0" w:tplc="041A001B">
      <w:start w:val="1"/>
      <w:numFmt w:val="low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237DB"/>
    <w:multiLevelType w:val="hybridMultilevel"/>
    <w:tmpl w:val="1A5ECCF8"/>
    <w:lvl w:ilvl="0" w:tplc="041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1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09571F"/>
    <w:multiLevelType w:val="hybridMultilevel"/>
    <w:tmpl w:val="FB1E3468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7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B6A88"/>
    <w:multiLevelType w:val="hybridMultilevel"/>
    <w:tmpl w:val="49768520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" w15:restartNumberingAfterBreak="0">
    <w:nsid w:val="3F6962E6"/>
    <w:multiLevelType w:val="hybridMultilevel"/>
    <w:tmpl w:val="9D681E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86B9C"/>
    <w:multiLevelType w:val="hybridMultilevel"/>
    <w:tmpl w:val="00342DE0"/>
    <w:lvl w:ilvl="0" w:tplc="67BE4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920B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5C6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E2F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1E50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5697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9AE3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B69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02F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37C0EEC"/>
    <w:multiLevelType w:val="hybridMultilevel"/>
    <w:tmpl w:val="E8BAEAE8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360" w:hanging="360"/>
      </w:pPr>
    </w:lvl>
    <w:lvl w:ilvl="2" w:tplc="5BD46DA4"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558E3"/>
    <w:multiLevelType w:val="hybridMultilevel"/>
    <w:tmpl w:val="6AEC63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F247D"/>
    <w:multiLevelType w:val="hybridMultilevel"/>
    <w:tmpl w:val="FADA3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D22DB"/>
    <w:multiLevelType w:val="hybridMultilevel"/>
    <w:tmpl w:val="B23AEB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251C4"/>
    <w:multiLevelType w:val="hybridMultilevel"/>
    <w:tmpl w:val="7FAEAF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40B9A"/>
    <w:multiLevelType w:val="hybridMultilevel"/>
    <w:tmpl w:val="9676D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5"/>
  </w:num>
  <w:num w:numId="5">
    <w:abstractNumId w:val="0"/>
  </w:num>
  <w:num w:numId="6">
    <w:abstractNumId w:val="2"/>
  </w:num>
  <w:num w:numId="7">
    <w:abstractNumId w:val="12"/>
  </w:num>
  <w:num w:numId="8">
    <w:abstractNumId w:val="11"/>
  </w:num>
  <w:num w:numId="9">
    <w:abstractNumId w:val="13"/>
  </w:num>
  <w:num w:numId="10">
    <w:abstractNumId w:val="14"/>
  </w:num>
  <w:num w:numId="11">
    <w:abstractNumId w:val="1"/>
  </w:num>
  <w:num w:numId="12">
    <w:abstractNumId w:val="10"/>
  </w:num>
  <w:num w:numId="13">
    <w:abstractNumId w:val="6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1"/>
    <w:rsid w:val="00063F3C"/>
    <w:rsid w:val="00080710"/>
    <w:rsid w:val="00144F97"/>
    <w:rsid w:val="00174A07"/>
    <w:rsid w:val="001B67FA"/>
    <w:rsid w:val="001F050B"/>
    <w:rsid w:val="0024257D"/>
    <w:rsid w:val="00263EF6"/>
    <w:rsid w:val="00322281"/>
    <w:rsid w:val="00326463"/>
    <w:rsid w:val="003753E2"/>
    <w:rsid w:val="003802EC"/>
    <w:rsid w:val="00485752"/>
    <w:rsid w:val="004B619E"/>
    <w:rsid w:val="004B7954"/>
    <w:rsid w:val="004D1C9A"/>
    <w:rsid w:val="00527AFE"/>
    <w:rsid w:val="00541316"/>
    <w:rsid w:val="005426A9"/>
    <w:rsid w:val="005C1D44"/>
    <w:rsid w:val="00636F41"/>
    <w:rsid w:val="006B0402"/>
    <w:rsid w:val="006D7EAF"/>
    <w:rsid w:val="006E156B"/>
    <w:rsid w:val="006F46F3"/>
    <w:rsid w:val="00702B55"/>
    <w:rsid w:val="00766815"/>
    <w:rsid w:val="007B439E"/>
    <w:rsid w:val="007D74E3"/>
    <w:rsid w:val="007F1AD5"/>
    <w:rsid w:val="007F4C56"/>
    <w:rsid w:val="00863C5D"/>
    <w:rsid w:val="008819B6"/>
    <w:rsid w:val="00887406"/>
    <w:rsid w:val="0089509D"/>
    <w:rsid w:val="008A54F5"/>
    <w:rsid w:val="009663A2"/>
    <w:rsid w:val="009905FD"/>
    <w:rsid w:val="009D7046"/>
    <w:rsid w:val="00A006B6"/>
    <w:rsid w:val="00A77AAA"/>
    <w:rsid w:val="00A825B4"/>
    <w:rsid w:val="00A9105A"/>
    <w:rsid w:val="00A93061"/>
    <w:rsid w:val="00AB0D9C"/>
    <w:rsid w:val="00AF5A7A"/>
    <w:rsid w:val="00B1268C"/>
    <w:rsid w:val="00B168F2"/>
    <w:rsid w:val="00B37FB2"/>
    <w:rsid w:val="00B8386D"/>
    <w:rsid w:val="00B909FE"/>
    <w:rsid w:val="00BA3ADF"/>
    <w:rsid w:val="00C012C4"/>
    <w:rsid w:val="00C30C9A"/>
    <w:rsid w:val="00C337EF"/>
    <w:rsid w:val="00C452ED"/>
    <w:rsid w:val="00C6133F"/>
    <w:rsid w:val="00CA7243"/>
    <w:rsid w:val="00CD0DDF"/>
    <w:rsid w:val="00D06F47"/>
    <w:rsid w:val="00D743D6"/>
    <w:rsid w:val="00DD5D07"/>
    <w:rsid w:val="00E2579A"/>
    <w:rsid w:val="00EC3F81"/>
    <w:rsid w:val="00EF2D94"/>
    <w:rsid w:val="00FB2F0B"/>
    <w:rsid w:val="00FB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3B7CC31"/>
  <w15:docId w15:val="{21E6CCDF-0886-F349-8E6F-8500BBAF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E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6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6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11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474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8657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2926">
          <w:marLeft w:val="108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Project-OS.org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Cavlina</dc:creator>
  <cp:keywords/>
  <dc:description/>
  <cp:lastModifiedBy>Nikola Čavlina</cp:lastModifiedBy>
  <cp:revision>2</cp:revision>
  <cp:lastPrinted>2019-05-16T09:17:00Z</cp:lastPrinted>
  <dcterms:created xsi:type="dcterms:W3CDTF">2020-06-29T06:59:00Z</dcterms:created>
  <dcterms:modified xsi:type="dcterms:W3CDTF">2020-06-29T06:59:00Z</dcterms:modified>
</cp:coreProperties>
</file>