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0F05B" w14:textId="048693F6" w:rsidR="002F48F7" w:rsidRDefault="002F48F7" w:rsidP="00134FD9">
      <w:pPr>
        <w:jc w:val="center"/>
        <w:rPr>
          <w:b/>
          <w:sz w:val="28"/>
          <w:szCs w:val="28"/>
        </w:rPr>
      </w:pPr>
      <w:r w:rsidRPr="002F48F7">
        <w:rPr>
          <w:b/>
          <w:sz w:val="28"/>
          <w:szCs w:val="28"/>
        </w:rPr>
        <w:t>Izvješće o radu Odbora za suradnju s gospodarstvom i regionalnu suradnju HATZ-a za 2020. godinu</w:t>
      </w:r>
    </w:p>
    <w:p w14:paraId="7E98FBD5" w14:textId="4D66F9F5" w:rsidR="00A05EF7" w:rsidRPr="00A05EF7" w:rsidRDefault="00A05EF7" w:rsidP="00A05EF7">
      <w:pPr>
        <w:jc w:val="both"/>
        <w:rPr>
          <w:sz w:val="24"/>
          <w:szCs w:val="24"/>
        </w:rPr>
      </w:pPr>
      <w:r w:rsidRPr="00A05EF7">
        <w:rPr>
          <w:sz w:val="24"/>
          <w:szCs w:val="24"/>
        </w:rPr>
        <w:t>Tijekom 2020. godine</w:t>
      </w:r>
      <w:r>
        <w:rPr>
          <w:sz w:val="24"/>
          <w:szCs w:val="24"/>
        </w:rPr>
        <w:t xml:space="preserve"> održana su dva okrugla stola.</w:t>
      </w:r>
    </w:p>
    <w:p w14:paraId="5231D1E9" w14:textId="407E0907" w:rsidR="002F48F7" w:rsidRPr="002F48F7" w:rsidRDefault="002F48F7" w:rsidP="002F48F7">
      <w:pPr>
        <w:pStyle w:val="ListParagraph"/>
        <w:numPr>
          <w:ilvl w:val="0"/>
          <w:numId w:val="11"/>
        </w:numPr>
        <w:jc w:val="both"/>
        <w:rPr>
          <w:b/>
          <w:sz w:val="24"/>
          <w:szCs w:val="24"/>
        </w:rPr>
      </w:pPr>
      <w:r w:rsidRPr="002F48F7">
        <w:rPr>
          <w:b/>
          <w:sz w:val="24"/>
          <w:szCs w:val="24"/>
        </w:rPr>
        <w:t xml:space="preserve">Okrugli stol „Umjetna inteligencija – percepcija i stvarnost“ </w:t>
      </w:r>
      <w:r w:rsidRPr="002F48F7">
        <w:rPr>
          <w:b/>
          <w:bCs/>
          <w:sz w:val="24"/>
          <w:szCs w:val="24"/>
        </w:rPr>
        <w:t xml:space="preserve"> </w:t>
      </w:r>
    </w:p>
    <w:p w14:paraId="1D1AFBF7" w14:textId="77777777" w:rsidR="002F48F7" w:rsidRPr="002F48F7" w:rsidRDefault="002F48F7" w:rsidP="002F48F7">
      <w:pPr>
        <w:pStyle w:val="ListParagraph"/>
        <w:jc w:val="both"/>
        <w:rPr>
          <w:b/>
          <w:sz w:val="24"/>
          <w:szCs w:val="24"/>
        </w:rPr>
      </w:pPr>
    </w:p>
    <w:p w14:paraId="7EFF593A" w14:textId="216E3CB0" w:rsidR="00134FD9" w:rsidRPr="00134FD9" w:rsidRDefault="002F48F7" w:rsidP="002F48F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427D97" w:rsidRPr="00134FD9">
        <w:rPr>
          <w:b/>
          <w:sz w:val="24"/>
          <w:szCs w:val="24"/>
        </w:rPr>
        <w:t xml:space="preserve">zvješće s okruglog stola </w:t>
      </w:r>
      <w:r w:rsidR="00134FD9" w:rsidRPr="00134FD9">
        <w:rPr>
          <w:b/>
          <w:sz w:val="24"/>
          <w:szCs w:val="24"/>
        </w:rPr>
        <w:t>„Umjetna inteligencija – percepcija i stvarnost“</w:t>
      </w:r>
    </w:p>
    <w:p w14:paraId="250F0DEB" w14:textId="046341C5" w:rsidR="004C52C3" w:rsidRDefault="00AD4602" w:rsidP="00134FD9">
      <w:pPr>
        <w:jc w:val="both"/>
        <w:rPr>
          <w:sz w:val="24"/>
          <w:szCs w:val="24"/>
        </w:rPr>
      </w:pPr>
      <w:r w:rsidRPr="00CB2310">
        <w:rPr>
          <w:sz w:val="24"/>
          <w:szCs w:val="24"/>
        </w:rPr>
        <w:t xml:space="preserve">Odbor za suradnju s gospodarstvom i regionalnu suradnju Akademije tehničkih znanosti Hrvatske, u suradnji s </w:t>
      </w:r>
      <w:r w:rsidR="00B514B4" w:rsidRPr="00CB2310">
        <w:rPr>
          <w:sz w:val="24"/>
          <w:szCs w:val="24"/>
        </w:rPr>
        <w:t>Inovacijskim centrom Nikola Tesla</w:t>
      </w:r>
      <w:r w:rsidR="00134FD9">
        <w:rPr>
          <w:sz w:val="24"/>
          <w:szCs w:val="24"/>
        </w:rPr>
        <w:t xml:space="preserve">, </w:t>
      </w:r>
      <w:r w:rsidRPr="00CB2310">
        <w:rPr>
          <w:sz w:val="24"/>
          <w:szCs w:val="24"/>
        </w:rPr>
        <w:t>Hrvatskom gospodarskom komorom</w:t>
      </w:r>
      <w:r w:rsidR="00134FD9">
        <w:rPr>
          <w:sz w:val="24"/>
          <w:szCs w:val="24"/>
        </w:rPr>
        <w:t xml:space="preserve"> i Fakultetom elektrotehnike i računarstva Sveučilišta u Zagrebu </w:t>
      </w:r>
      <w:r w:rsidRPr="00CB2310">
        <w:rPr>
          <w:sz w:val="24"/>
          <w:szCs w:val="24"/>
        </w:rPr>
        <w:t>organizira</w:t>
      </w:r>
      <w:r w:rsidR="00EB1033" w:rsidRPr="00CB2310">
        <w:rPr>
          <w:sz w:val="24"/>
          <w:szCs w:val="24"/>
        </w:rPr>
        <w:t xml:space="preserve">o je </w:t>
      </w:r>
      <w:r w:rsidR="00134FD9">
        <w:rPr>
          <w:sz w:val="24"/>
          <w:szCs w:val="24"/>
        </w:rPr>
        <w:t>3</w:t>
      </w:r>
      <w:r w:rsidRPr="00CB2310">
        <w:rPr>
          <w:sz w:val="24"/>
          <w:szCs w:val="24"/>
        </w:rPr>
        <w:t>.</w:t>
      </w:r>
      <w:r w:rsidR="00103B25" w:rsidRPr="00CB2310">
        <w:rPr>
          <w:sz w:val="24"/>
          <w:szCs w:val="24"/>
        </w:rPr>
        <w:t xml:space="preserve"> </w:t>
      </w:r>
      <w:r w:rsidR="00134FD9">
        <w:rPr>
          <w:sz w:val="24"/>
          <w:szCs w:val="24"/>
        </w:rPr>
        <w:t>srpnja</w:t>
      </w:r>
      <w:r w:rsidR="003A7BFA" w:rsidRPr="00CB2310">
        <w:rPr>
          <w:sz w:val="24"/>
          <w:szCs w:val="24"/>
        </w:rPr>
        <w:t xml:space="preserve"> 20</w:t>
      </w:r>
      <w:r w:rsidR="00134FD9">
        <w:rPr>
          <w:sz w:val="24"/>
          <w:szCs w:val="24"/>
        </w:rPr>
        <w:t>20.</w:t>
      </w:r>
      <w:r w:rsidRPr="00CB2310">
        <w:rPr>
          <w:sz w:val="24"/>
          <w:szCs w:val="24"/>
        </w:rPr>
        <w:t xml:space="preserve"> godine okrugli stol pod nazivom </w:t>
      </w:r>
      <w:r w:rsidR="00134FD9">
        <w:rPr>
          <w:sz w:val="24"/>
          <w:szCs w:val="24"/>
        </w:rPr>
        <w:t>„</w:t>
      </w:r>
      <w:r w:rsidR="00134FD9" w:rsidRPr="00610E37">
        <w:rPr>
          <w:sz w:val="24"/>
          <w:szCs w:val="24"/>
        </w:rPr>
        <w:t>Umjetna inteligencija – percepcija i stvarnost</w:t>
      </w:r>
      <w:r w:rsidR="00134FD9">
        <w:rPr>
          <w:sz w:val="24"/>
          <w:szCs w:val="24"/>
        </w:rPr>
        <w:t xml:space="preserve">“ </w:t>
      </w:r>
      <w:r w:rsidR="00664974" w:rsidRPr="00CB2310">
        <w:rPr>
          <w:bCs/>
          <w:sz w:val="24"/>
          <w:szCs w:val="24"/>
        </w:rPr>
        <w:t xml:space="preserve"> </w:t>
      </w:r>
      <w:r w:rsidR="003A7BFA" w:rsidRPr="00CB2310">
        <w:rPr>
          <w:sz w:val="24"/>
          <w:szCs w:val="24"/>
        </w:rPr>
        <w:t>(</w:t>
      </w:r>
      <w:r w:rsidR="00134FD9">
        <w:rPr>
          <w:sz w:val="24"/>
          <w:szCs w:val="24"/>
        </w:rPr>
        <w:t>HGK, Rooseveltov trg 2</w:t>
      </w:r>
      <w:r w:rsidR="003A7BFA" w:rsidRPr="00CB2310">
        <w:rPr>
          <w:sz w:val="24"/>
          <w:szCs w:val="24"/>
        </w:rPr>
        <w:t>,</w:t>
      </w:r>
      <w:r w:rsidR="00134FD9">
        <w:rPr>
          <w:sz w:val="24"/>
          <w:szCs w:val="24"/>
        </w:rPr>
        <w:t xml:space="preserve"> </w:t>
      </w:r>
      <w:r w:rsidR="003A7BFA" w:rsidRPr="00CB2310">
        <w:rPr>
          <w:sz w:val="24"/>
          <w:szCs w:val="24"/>
        </w:rPr>
        <w:t>Zagreb). Okruglom stolu</w:t>
      </w:r>
      <w:r w:rsidRPr="00CB2310">
        <w:rPr>
          <w:sz w:val="24"/>
          <w:szCs w:val="24"/>
        </w:rPr>
        <w:t xml:space="preserve"> nazočilo </w:t>
      </w:r>
      <w:r w:rsidR="00B75745" w:rsidRPr="00CB2310">
        <w:rPr>
          <w:sz w:val="24"/>
          <w:szCs w:val="24"/>
        </w:rPr>
        <w:t>je</w:t>
      </w:r>
      <w:r w:rsidR="00664974" w:rsidRPr="00CB2310">
        <w:rPr>
          <w:sz w:val="24"/>
          <w:szCs w:val="24"/>
        </w:rPr>
        <w:t xml:space="preserve"> </w:t>
      </w:r>
      <w:r w:rsidR="00134FD9">
        <w:rPr>
          <w:sz w:val="24"/>
          <w:szCs w:val="24"/>
        </w:rPr>
        <w:t xml:space="preserve">fizički i on line </w:t>
      </w:r>
      <w:r w:rsidR="00664974" w:rsidRPr="00CB2310">
        <w:rPr>
          <w:sz w:val="24"/>
          <w:szCs w:val="24"/>
        </w:rPr>
        <w:t>oko</w:t>
      </w:r>
      <w:r w:rsidR="00B75745" w:rsidRPr="00CB2310">
        <w:rPr>
          <w:sz w:val="24"/>
          <w:szCs w:val="24"/>
        </w:rPr>
        <w:t xml:space="preserve"> </w:t>
      </w:r>
      <w:r w:rsidR="00134FD9">
        <w:rPr>
          <w:sz w:val="24"/>
          <w:szCs w:val="24"/>
        </w:rPr>
        <w:t xml:space="preserve">80 </w:t>
      </w:r>
      <w:r w:rsidR="00EB1033" w:rsidRPr="00CB2310">
        <w:rPr>
          <w:sz w:val="24"/>
          <w:szCs w:val="24"/>
        </w:rPr>
        <w:t>sudionika</w:t>
      </w:r>
      <w:r w:rsidR="00134FD9">
        <w:rPr>
          <w:sz w:val="24"/>
          <w:szCs w:val="24"/>
        </w:rPr>
        <w:t>.</w:t>
      </w:r>
      <w:r w:rsidR="00EB1033" w:rsidRPr="00CB2310">
        <w:rPr>
          <w:sz w:val="24"/>
          <w:szCs w:val="24"/>
        </w:rPr>
        <w:t xml:space="preserve"> </w:t>
      </w:r>
      <w:r w:rsidR="003A7BFA" w:rsidRPr="00CB2310">
        <w:rPr>
          <w:sz w:val="24"/>
          <w:szCs w:val="24"/>
        </w:rPr>
        <w:t xml:space="preserve">Navedene institucije već u nizu organiziraju okrugle stolove na teme koje su od iznimnog značaja za razvoj gospodarstva i društva, a povezano sa znanstvenim postignućima i znanstvenim trendovima s ciljem da se na odgovarajući način približe akademske, znanstvene i poslovne zajednice. </w:t>
      </w:r>
    </w:p>
    <w:p w14:paraId="750B5E12" w14:textId="366C68DC" w:rsidR="0064328D" w:rsidRPr="00FA2C63" w:rsidRDefault="0064328D" w:rsidP="0064328D">
      <w:pPr>
        <w:jc w:val="both"/>
        <w:rPr>
          <w:rFonts w:cstheme="minorHAnsi"/>
          <w:sz w:val="24"/>
          <w:szCs w:val="24"/>
        </w:rPr>
      </w:pPr>
      <w:r w:rsidRPr="00FA2C63">
        <w:rPr>
          <w:rFonts w:cstheme="minorHAnsi"/>
          <w:sz w:val="24"/>
          <w:szCs w:val="24"/>
        </w:rPr>
        <w:t>Teme Okruglog stola</w:t>
      </w:r>
      <w:r>
        <w:rPr>
          <w:rFonts w:cstheme="minorHAnsi"/>
          <w:sz w:val="24"/>
          <w:szCs w:val="24"/>
        </w:rPr>
        <w:t xml:space="preserve"> bile</w:t>
      </w:r>
      <w:r w:rsidRPr="00FA2C63">
        <w:rPr>
          <w:rFonts w:cstheme="minorHAnsi"/>
          <w:sz w:val="24"/>
          <w:szCs w:val="24"/>
        </w:rPr>
        <w:t xml:space="preserve"> su:</w:t>
      </w:r>
    </w:p>
    <w:p w14:paraId="5024D7B1" w14:textId="77777777" w:rsidR="0064328D" w:rsidRPr="00FA2C63" w:rsidRDefault="0064328D" w:rsidP="0064328D">
      <w:pPr>
        <w:pStyle w:val="ListParagraph"/>
        <w:numPr>
          <w:ilvl w:val="0"/>
          <w:numId w:val="9"/>
        </w:numPr>
        <w:spacing w:after="160" w:line="259" w:lineRule="auto"/>
        <w:contextualSpacing/>
        <w:jc w:val="both"/>
        <w:rPr>
          <w:rFonts w:cstheme="minorHAnsi"/>
          <w:bCs/>
          <w:sz w:val="24"/>
          <w:szCs w:val="24"/>
        </w:rPr>
      </w:pPr>
      <w:r w:rsidRPr="00FA2C63">
        <w:rPr>
          <w:rFonts w:cstheme="minorHAnsi"/>
          <w:bCs/>
          <w:sz w:val="24"/>
          <w:szCs w:val="24"/>
        </w:rPr>
        <w:t xml:space="preserve">Povijest i trendovi razvoja umjetne inteligencije - jedan osobni pogled </w:t>
      </w:r>
      <w:r w:rsidRPr="00FA2C63">
        <w:rPr>
          <w:rFonts w:cstheme="minorHAnsi"/>
          <w:bCs/>
          <w:color w:val="222222"/>
          <w:sz w:val="24"/>
          <w:szCs w:val="24"/>
          <w:shd w:val="clear" w:color="auto" w:fill="FFFFFF"/>
        </w:rPr>
        <w:t>(prof. dr. sc. Slobodan Ribarić, Sveučilište u Zagrebu Fakultet elektrotehnike i računarstva)</w:t>
      </w:r>
    </w:p>
    <w:p w14:paraId="30738495" w14:textId="77777777" w:rsidR="0064328D" w:rsidRPr="00FA2C63" w:rsidRDefault="0064328D" w:rsidP="0064328D">
      <w:pPr>
        <w:pStyle w:val="ListParagraph"/>
        <w:numPr>
          <w:ilvl w:val="0"/>
          <w:numId w:val="9"/>
        </w:numPr>
        <w:spacing w:after="160" w:line="259" w:lineRule="auto"/>
        <w:contextualSpacing/>
        <w:jc w:val="both"/>
        <w:rPr>
          <w:rFonts w:cstheme="minorHAnsi"/>
          <w:sz w:val="24"/>
          <w:szCs w:val="24"/>
        </w:rPr>
      </w:pPr>
      <w:r w:rsidRPr="00FA2C63">
        <w:rPr>
          <w:rFonts w:cstheme="minorHAnsi"/>
          <w:sz w:val="24"/>
          <w:szCs w:val="24"/>
        </w:rPr>
        <w:t>Centar za umjetnu inteligenciju FER-a (prof. dr. sc. Sven Lončarić, Sveučilište u Zagrebu Fakultet elektrotehnike i računarstva)</w:t>
      </w:r>
    </w:p>
    <w:p w14:paraId="5AB21574" w14:textId="77777777" w:rsidR="0064328D" w:rsidRPr="00FA2C63" w:rsidRDefault="0064328D" w:rsidP="0064328D">
      <w:pPr>
        <w:pStyle w:val="ListParagraph"/>
        <w:numPr>
          <w:ilvl w:val="0"/>
          <w:numId w:val="10"/>
        </w:numPr>
        <w:spacing w:after="160" w:line="259" w:lineRule="auto"/>
        <w:contextualSpacing/>
        <w:jc w:val="both"/>
        <w:rPr>
          <w:rFonts w:cstheme="minorHAnsi"/>
          <w:bCs/>
          <w:sz w:val="24"/>
          <w:szCs w:val="24"/>
        </w:rPr>
      </w:pPr>
      <w:r w:rsidRPr="00FA2C63">
        <w:rPr>
          <w:rFonts w:cstheme="minorHAnsi"/>
          <w:bCs/>
          <w:sz w:val="24"/>
          <w:szCs w:val="24"/>
        </w:rPr>
        <w:t xml:space="preserve">Umjetna inteligencija u autonomnim robotskim sustavima </w:t>
      </w:r>
      <w:r w:rsidRPr="00FA2C63">
        <w:rPr>
          <w:rFonts w:cstheme="minorHAnsi"/>
          <w:sz w:val="24"/>
          <w:szCs w:val="24"/>
        </w:rPr>
        <w:t>(prof. dr. sc. Ivan Petrović, Sveučilište u Zagrebu Fakultet elektrotehnike i računarstva)</w:t>
      </w:r>
    </w:p>
    <w:p w14:paraId="7CEDEE5C" w14:textId="77777777" w:rsidR="0064328D" w:rsidRPr="00FA2C63" w:rsidRDefault="0064328D" w:rsidP="0064328D">
      <w:pPr>
        <w:pStyle w:val="ListParagraph"/>
        <w:numPr>
          <w:ilvl w:val="0"/>
          <w:numId w:val="10"/>
        </w:numPr>
        <w:spacing w:after="160" w:line="259" w:lineRule="auto"/>
        <w:contextualSpacing/>
        <w:jc w:val="both"/>
        <w:rPr>
          <w:rFonts w:cstheme="minorHAnsi"/>
          <w:bCs/>
          <w:sz w:val="24"/>
          <w:szCs w:val="24"/>
        </w:rPr>
      </w:pPr>
      <w:r w:rsidRPr="00FA2C63">
        <w:rPr>
          <w:rFonts w:cstheme="minorHAnsi"/>
          <w:sz w:val="24"/>
          <w:szCs w:val="24"/>
        </w:rPr>
        <w:t xml:space="preserve">Primjena umjetne inteligencije u javnoj upravi (prof. dr. sc. Neven Vrček, Sveučilište u Zagrebu Fakultet organizacije i informatike) </w:t>
      </w:r>
    </w:p>
    <w:p w14:paraId="4EDE3CDA" w14:textId="77777777" w:rsidR="0064328D" w:rsidRPr="00FA2C63" w:rsidRDefault="0064328D" w:rsidP="0064328D">
      <w:pPr>
        <w:pStyle w:val="ListParagraph"/>
        <w:numPr>
          <w:ilvl w:val="0"/>
          <w:numId w:val="10"/>
        </w:numPr>
        <w:spacing w:after="160" w:line="259" w:lineRule="auto"/>
        <w:contextualSpacing/>
        <w:jc w:val="both"/>
        <w:rPr>
          <w:rFonts w:cstheme="minorHAnsi"/>
          <w:bCs/>
          <w:sz w:val="24"/>
          <w:szCs w:val="24"/>
        </w:rPr>
      </w:pPr>
      <w:r w:rsidRPr="00FA2C63">
        <w:rPr>
          <w:rFonts w:eastAsia="Times New Roman" w:cstheme="minorHAnsi"/>
          <w:sz w:val="24"/>
          <w:szCs w:val="24"/>
        </w:rPr>
        <w:t>Primjena umjetne inteligencije u kibernetičkoj sigurnosti - statusi, zablude i izazovi (</w:t>
      </w:r>
      <w:r w:rsidRPr="00FA2C63">
        <w:rPr>
          <w:rFonts w:cstheme="minorHAnsi"/>
          <w:sz w:val="24"/>
          <w:szCs w:val="24"/>
        </w:rPr>
        <w:t>doc. dr. sc. Stjepan Groš, Sveučilište u Zagrebu Fakultet elektrotehnike i računarstva)</w:t>
      </w:r>
    </w:p>
    <w:p w14:paraId="3ED153BB" w14:textId="471BEC6C" w:rsidR="0064328D" w:rsidRPr="00FA2C63" w:rsidRDefault="0064328D" w:rsidP="0064328D">
      <w:pPr>
        <w:pStyle w:val="ListParagraph"/>
        <w:numPr>
          <w:ilvl w:val="0"/>
          <w:numId w:val="10"/>
        </w:numPr>
        <w:spacing w:after="160" w:line="259" w:lineRule="auto"/>
        <w:contextualSpacing/>
        <w:jc w:val="both"/>
        <w:rPr>
          <w:rStyle w:val="Strong"/>
          <w:rFonts w:cstheme="minorHAnsi"/>
          <w:b w:val="0"/>
          <w:bCs w:val="0"/>
          <w:sz w:val="24"/>
          <w:szCs w:val="24"/>
        </w:rPr>
      </w:pPr>
      <w:r w:rsidRPr="00FA2C63">
        <w:rPr>
          <w:rFonts w:cstheme="minorHAnsi"/>
          <w:sz w:val="24"/>
          <w:szCs w:val="24"/>
        </w:rPr>
        <w:t xml:space="preserve">Može li se mobilna mreža pete generacije (5G) uspješno implementirati bez značajnog korištenja umjetne inteligencije? (prof. dr. sc. Gordan </w:t>
      </w:r>
      <w:proofErr w:type="spellStart"/>
      <w:r w:rsidRPr="00FA2C63">
        <w:rPr>
          <w:rFonts w:cstheme="minorHAnsi"/>
          <w:sz w:val="24"/>
          <w:szCs w:val="24"/>
        </w:rPr>
        <w:t>Šišul</w:t>
      </w:r>
      <w:proofErr w:type="spellEnd"/>
      <w:r w:rsidRPr="00FA2C63">
        <w:rPr>
          <w:rFonts w:cstheme="minorHAnsi"/>
          <w:sz w:val="24"/>
          <w:szCs w:val="24"/>
        </w:rPr>
        <w:t>, Sveučilište u Zagrebu Fakultet elektrotehnike i računarstva)</w:t>
      </w:r>
      <w:r w:rsidR="00A56B92">
        <w:rPr>
          <w:rFonts w:cstheme="minorHAnsi"/>
          <w:sz w:val="24"/>
          <w:szCs w:val="24"/>
        </w:rPr>
        <w:t>.</w:t>
      </w:r>
    </w:p>
    <w:p w14:paraId="4D95AFFC" w14:textId="77777777" w:rsidR="00134FD9" w:rsidRPr="00610E37" w:rsidRDefault="00134FD9" w:rsidP="00134FD9">
      <w:pPr>
        <w:jc w:val="both"/>
        <w:rPr>
          <w:rFonts w:cstheme="minorHAnsi"/>
          <w:sz w:val="24"/>
          <w:szCs w:val="24"/>
        </w:rPr>
      </w:pPr>
      <w:r w:rsidRPr="00610E37">
        <w:rPr>
          <w:sz w:val="24"/>
          <w:szCs w:val="24"/>
        </w:rPr>
        <w:t xml:space="preserve">Osnovni cilj </w:t>
      </w:r>
      <w:r>
        <w:rPr>
          <w:sz w:val="24"/>
          <w:szCs w:val="24"/>
        </w:rPr>
        <w:t xml:space="preserve">ovog </w:t>
      </w:r>
      <w:r w:rsidRPr="00610E37">
        <w:rPr>
          <w:sz w:val="24"/>
          <w:szCs w:val="24"/>
        </w:rPr>
        <w:t xml:space="preserve">okruglog stola je </w:t>
      </w:r>
      <w:r w:rsidRPr="00610E37">
        <w:rPr>
          <w:rFonts w:cstheme="minorHAnsi"/>
          <w:sz w:val="24"/>
          <w:szCs w:val="24"/>
        </w:rPr>
        <w:t xml:space="preserve">ukazati na značaj umjetne inteligencije u procesu digitalne transformacije gospodarstva i društva. </w:t>
      </w:r>
      <w:r>
        <w:rPr>
          <w:rFonts w:cstheme="minorHAnsi"/>
          <w:sz w:val="24"/>
          <w:szCs w:val="24"/>
        </w:rPr>
        <w:t>Stručnjaci</w:t>
      </w:r>
      <w:r w:rsidRPr="00610E37">
        <w:rPr>
          <w:rFonts w:cstheme="minorHAnsi"/>
          <w:sz w:val="24"/>
          <w:szCs w:val="24"/>
        </w:rPr>
        <w:t xml:space="preserve"> iz područja informacijske i komunikacijske tehnologije, odnosno iz užih područja računarskih znanosti i upravljanja sustavima, prezentirali su svoja znanstvena postignuća, metodologije i trendove razvoja umjetne inteligencije kao bitnog pokretača </w:t>
      </w:r>
      <w:r>
        <w:rPr>
          <w:rFonts w:cstheme="minorHAnsi"/>
          <w:sz w:val="24"/>
          <w:szCs w:val="24"/>
        </w:rPr>
        <w:t>Četvrte</w:t>
      </w:r>
      <w:r w:rsidRPr="00610E37">
        <w:rPr>
          <w:rFonts w:cstheme="minorHAnsi"/>
          <w:sz w:val="24"/>
          <w:szCs w:val="24"/>
        </w:rPr>
        <w:t xml:space="preserve"> industrijske revolucije i bitnog čimbenika budućeg razvoja čovječanstva.</w:t>
      </w:r>
    </w:p>
    <w:p w14:paraId="028D388F" w14:textId="77777777" w:rsidR="00134FD9" w:rsidRPr="0011512D" w:rsidRDefault="00134FD9" w:rsidP="00134FD9">
      <w:pPr>
        <w:jc w:val="both"/>
        <w:rPr>
          <w:sz w:val="24"/>
          <w:szCs w:val="24"/>
        </w:rPr>
      </w:pPr>
      <w:r w:rsidRPr="00610E37">
        <w:rPr>
          <w:rFonts w:cstheme="minorHAnsi"/>
          <w:sz w:val="24"/>
          <w:szCs w:val="24"/>
        </w:rPr>
        <w:t xml:space="preserve">Na predavanjima </w:t>
      </w:r>
      <w:r w:rsidR="00F03F53">
        <w:rPr>
          <w:rFonts w:cstheme="minorHAnsi"/>
          <w:sz w:val="24"/>
          <w:szCs w:val="24"/>
        </w:rPr>
        <w:t>su se mogli</w:t>
      </w:r>
      <w:r w:rsidRPr="00610E37">
        <w:rPr>
          <w:rFonts w:cstheme="minorHAnsi"/>
          <w:sz w:val="24"/>
          <w:szCs w:val="24"/>
        </w:rPr>
        <w:t xml:space="preserve"> čuti vrlo odmjeren</w:t>
      </w:r>
      <w:r w:rsidR="00F03F53">
        <w:rPr>
          <w:rFonts w:cstheme="minorHAnsi"/>
          <w:sz w:val="24"/>
          <w:szCs w:val="24"/>
        </w:rPr>
        <w:t>i</w:t>
      </w:r>
      <w:r w:rsidRPr="00610E37">
        <w:rPr>
          <w:rFonts w:cstheme="minorHAnsi"/>
          <w:sz w:val="24"/>
          <w:szCs w:val="24"/>
        </w:rPr>
        <w:t xml:space="preserve"> pogled</w:t>
      </w:r>
      <w:r w:rsidR="00F03F53">
        <w:rPr>
          <w:rFonts w:cstheme="minorHAnsi"/>
          <w:sz w:val="24"/>
          <w:szCs w:val="24"/>
        </w:rPr>
        <w:t>i</w:t>
      </w:r>
      <w:r w:rsidRPr="00610E37">
        <w:rPr>
          <w:rFonts w:cstheme="minorHAnsi"/>
          <w:sz w:val="24"/>
          <w:szCs w:val="24"/>
        </w:rPr>
        <w:t xml:space="preserve"> povijesnog razvoja umjetne inteligencije do današnjih mega-trendova koji integriraju fizičku, digitalnu i biološku stvarnost kao pokretače </w:t>
      </w:r>
      <w:proofErr w:type="spellStart"/>
      <w:r w:rsidRPr="00610E37">
        <w:rPr>
          <w:rFonts w:cstheme="minorHAnsi"/>
          <w:sz w:val="24"/>
          <w:szCs w:val="24"/>
        </w:rPr>
        <w:t>disruptivnih</w:t>
      </w:r>
      <w:proofErr w:type="spellEnd"/>
      <w:r w:rsidRPr="00610E37">
        <w:rPr>
          <w:rFonts w:cstheme="minorHAnsi"/>
          <w:sz w:val="24"/>
          <w:szCs w:val="24"/>
        </w:rPr>
        <w:t xml:space="preserve"> tehnologija </w:t>
      </w:r>
      <w:r>
        <w:rPr>
          <w:rFonts w:cstheme="minorHAnsi"/>
          <w:sz w:val="24"/>
          <w:szCs w:val="24"/>
        </w:rPr>
        <w:t>I</w:t>
      </w:r>
      <w:r w:rsidRPr="00610E37">
        <w:rPr>
          <w:rFonts w:cstheme="minorHAnsi"/>
          <w:sz w:val="24"/>
          <w:szCs w:val="24"/>
        </w:rPr>
        <w:t>ndustrij</w:t>
      </w:r>
      <w:r>
        <w:rPr>
          <w:rFonts w:cstheme="minorHAnsi"/>
          <w:sz w:val="24"/>
          <w:szCs w:val="24"/>
        </w:rPr>
        <w:t>e 4.0</w:t>
      </w:r>
      <w:r w:rsidRPr="00610E37">
        <w:rPr>
          <w:rFonts w:cstheme="minorHAnsi"/>
          <w:sz w:val="24"/>
          <w:szCs w:val="24"/>
        </w:rPr>
        <w:t xml:space="preserve">. </w:t>
      </w:r>
      <w:r w:rsidRPr="00610E37">
        <w:rPr>
          <w:sz w:val="24"/>
          <w:szCs w:val="24"/>
        </w:rPr>
        <w:t xml:space="preserve">Posve je vjerojatno da će digitalizacija temeljena na umjetnoj inteligenciji usmjeriti i razvojne trendove nadolazeće </w:t>
      </w:r>
      <w:r>
        <w:rPr>
          <w:sz w:val="24"/>
          <w:szCs w:val="24"/>
        </w:rPr>
        <w:t>Pete</w:t>
      </w:r>
      <w:r w:rsidRPr="00610E37">
        <w:rPr>
          <w:sz w:val="24"/>
          <w:szCs w:val="24"/>
        </w:rPr>
        <w:t xml:space="preserve"> industrijske revolucije čiji su izgledni fokusi</w:t>
      </w:r>
      <w:r>
        <w:rPr>
          <w:sz w:val="24"/>
          <w:szCs w:val="24"/>
        </w:rPr>
        <w:t>:</w:t>
      </w:r>
      <w:r w:rsidRPr="002B43EA">
        <w:rPr>
          <w:sz w:val="24"/>
          <w:szCs w:val="24"/>
        </w:rPr>
        <w:t xml:space="preserve"> </w:t>
      </w:r>
      <w:r w:rsidRPr="00610E37">
        <w:rPr>
          <w:sz w:val="24"/>
          <w:szCs w:val="24"/>
        </w:rPr>
        <w:t xml:space="preserve">energija i pohrana energije te energetska učinkovitost sa </w:t>
      </w:r>
      <w:r w:rsidRPr="00610E37">
        <w:rPr>
          <w:sz w:val="24"/>
          <w:szCs w:val="24"/>
        </w:rPr>
        <w:lastRenderedPageBreak/>
        <w:t>snažnim utjecajem na ublažavanje klimatskih promjena</w:t>
      </w:r>
      <w:r>
        <w:rPr>
          <w:sz w:val="24"/>
          <w:szCs w:val="24"/>
        </w:rPr>
        <w:t>,</w:t>
      </w:r>
      <w:r w:rsidRPr="00610E37">
        <w:rPr>
          <w:sz w:val="24"/>
          <w:szCs w:val="24"/>
        </w:rPr>
        <w:t xml:space="preserve"> znanost o materijalima</w:t>
      </w:r>
      <w:r>
        <w:rPr>
          <w:sz w:val="24"/>
          <w:szCs w:val="24"/>
        </w:rPr>
        <w:t xml:space="preserve"> te</w:t>
      </w:r>
      <w:r w:rsidRPr="00610E37">
        <w:rPr>
          <w:sz w:val="24"/>
          <w:szCs w:val="24"/>
        </w:rPr>
        <w:t xml:space="preserve"> daljnji napreci u znanosti o </w:t>
      </w:r>
      <w:r w:rsidRPr="0011512D">
        <w:rPr>
          <w:sz w:val="24"/>
          <w:szCs w:val="24"/>
        </w:rPr>
        <w:t>podatcima i informacijama.</w:t>
      </w:r>
    </w:p>
    <w:p w14:paraId="7EBF6989" w14:textId="77777777" w:rsidR="00134FD9" w:rsidRPr="00610E37" w:rsidRDefault="00134FD9" w:rsidP="00134FD9">
      <w:pPr>
        <w:jc w:val="both"/>
        <w:rPr>
          <w:rFonts w:cstheme="minorHAnsi"/>
          <w:sz w:val="24"/>
          <w:szCs w:val="24"/>
        </w:rPr>
      </w:pPr>
      <w:r w:rsidRPr="0011512D">
        <w:rPr>
          <w:sz w:val="24"/>
          <w:szCs w:val="24"/>
        </w:rPr>
        <w:t>Na okrugom stolu željel</w:t>
      </w:r>
      <w:r w:rsidR="00F03F53">
        <w:rPr>
          <w:sz w:val="24"/>
          <w:szCs w:val="24"/>
        </w:rPr>
        <w:t>o se</w:t>
      </w:r>
      <w:r w:rsidRPr="0011512D">
        <w:rPr>
          <w:sz w:val="24"/>
          <w:szCs w:val="24"/>
        </w:rPr>
        <w:t xml:space="preserve"> raspraviti kakvo je stanje istraživanja i razvoja umjetne inteligencije u Hrvatskoj s posebnim osvrtom na </w:t>
      </w:r>
      <w:r w:rsidRPr="0011512D">
        <w:rPr>
          <w:rFonts w:cstheme="minorHAnsi"/>
          <w:sz w:val="24"/>
          <w:szCs w:val="24"/>
        </w:rPr>
        <w:t xml:space="preserve">Centar za umjetnu inteligenciju FER-a te planove primjene umjetne inteligencije uz potporu </w:t>
      </w:r>
      <w:r w:rsidRPr="00A22497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>novacijskog centra Nikola Tesla (</w:t>
      </w:r>
      <w:r w:rsidRPr="0011512D">
        <w:rPr>
          <w:rFonts w:cstheme="minorHAnsi"/>
          <w:sz w:val="24"/>
          <w:szCs w:val="24"/>
        </w:rPr>
        <w:t>ICENT</w:t>
      </w:r>
      <w:r>
        <w:rPr>
          <w:rFonts w:cstheme="minorHAnsi"/>
          <w:sz w:val="24"/>
          <w:szCs w:val="24"/>
        </w:rPr>
        <w:t>)</w:t>
      </w:r>
      <w:r w:rsidRPr="0011512D">
        <w:rPr>
          <w:rFonts w:cstheme="minorHAnsi"/>
          <w:sz w:val="24"/>
          <w:szCs w:val="24"/>
        </w:rPr>
        <w:t>.</w:t>
      </w:r>
    </w:p>
    <w:p w14:paraId="1040B7B1" w14:textId="77777777" w:rsidR="00134FD9" w:rsidRDefault="00134FD9" w:rsidP="00134FD9">
      <w:pPr>
        <w:jc w:val="both"/>
        <w:rPr>
          <w:rFonts w:cstheme="minorHAnsi"/>
          <w:bCs/>
          <w:sz w:val="24"/>
          <w:szCs w:val="24"/>
        </w:rPr>
      </w:pPr>
      <w:r w:rsidRPr="00610E37">
        <w:rPr>
          <w:rFonts w:cstheme="minorHAnsi"/>
          <w:sz w:val="24"/>
          <w:szCs w:val="24"/>
        </w:rPr>
        <w:t xml:space="preserve">Kao specifične teme raspravljeni su izazovi koji se odnose na </w:t>
      </w:r>
      <w:r w:rsidRPr="00610E37">
        <w:rPr>
          <w:rFonts w:cstheme="minorHAnsi"/>
          <w:bCs/>
          <w:sz w:val="24"/>
          <w:szCs w:val="24"/>
        </w:rPr>
        <w:t xml:space="preserve">umjetnu inteligenciju u autonomnim robotskim sustavima te </w:t>
      </w:r>
      <w:r w:rsidRPr="00610E37">
        <w:rPr>
          <w:rFonts w:eastAsia="Times New Roman" w:cstheme="minorHAnsi"/>
          <w:sz w:val="24"/>
          <w:szCs w:val="24"/>
        </w:rPr>
        <w:t>primjenu umjetne inteligencije u kibernetičkoj sigurnosti. Ove su teme (uz superračunala), istaknuto je, temeljni stupovi Digitalnog europskog programa koji će biti u provedbi od 2021.</w:t>
      </w:r>
      <w:r>
        <w:rPr>
          <w:rFonts w:eastAsia="Times New Roman" w:cstheme="minorHAnsi"/>
          <w:sz w:val="24"/>
          <w:szCs w:val="24"/>
        </w:rPr>
        <w:t xml:space="preserve"> do </w:t>
      </w:r>
      <w:r w:rsidRPr="00610E37">
        <w:rPr>
          <w:rFonts w:eastAsia="Times New Roman" w:cstheme="minorHAnsi"/>
          <w:sz w:val="24"/>
          <w:szCs w:val="24"/>
        </w:rPr>
        <w:t>2027.</w:t>
      </w:r>
      <w:r>
        <w:rPr>
          <w:rFonts w:eastAsia="Times New Roman" w:cstheme="minorHAnsi"/>
          <w:sz w:val="24"/>
          <w:szCs w:val="24"/>
        </w:rPr>
        <w:t xml:space="preserve"> godine</w:t>
      </w:r>
      <w:r w:rsidRPr="00610E37">
        <w:rPr>
          <w:rFonts w:cstheme="minorHAnsi"/>
          <w:bCs/>
          <w:sz w:val="24"/>
          <w:szCs w:val="24"/>
        </w:rPr>
        <w:t xml:space="preserve"> uz koji se vežu i Digitalna inovacijska središta.</w:t>
      </w:r>
    </w:p>
    <w:p w14:paraId="1DD3C2B7" w14:textId="77777777" w:rsidR="00F03F53" w:rsidRPr="00610E37" w:rsidRDefault="00F03F53" w:rsidP="00F03F53">
      <w:pPr>
        <w:jc w:val="both"/>
        <w:rPr>
          <w:rFonts w:cstheme="minorHAnsi"/>
          <w:bCs/>
          <w:sz w:val="24"/>
          <w:szCs w:val="24"/>
        </w:rPr>
      </w:pPr>
      <w:r w:rsidRPr="00610E37">
        <w:rPr>
          <w:rFonts w:cstheme="minorHAnsi"/>
          <w:bCs/>
          <w:sz w:val="24"/>
          <w:szCs w:val="24"/>
        </w:rPr>
        <w:t>Kako se javna uprava može i treba transformirati u nadolazećem vremenu uz primjenu umjetne inteligencije? Odgovor, bar načelni, mogl</w:t>
      </w:r>
      <w:r>
        <w:rPr>
          <w:rFonts w:cstheme="minorHAnsi"/>
          <w:bCs/>
          <w:sz w:val="24"/>
          <w:szCs w:val="24"/>
        </w:rPr>
        <w:t>o se</w:t>
      </w:r>
      <w:r w:rsidRPr="00610E37">
        <w:rPr>
          <w:rFonts w:cstheme="minorHAnsi"/>
          <w:bCs/>
          <w:sz w:val="24"/>
          <w:szCs w:val="24"/>
        </w:rPr>
        <w:t xml:space="preserve"> čuti</w:t>
      </w:r>
      <w:r>
        <w:rPr>
          <w:rFonts w:cstheme="minorHAnsi"/>
          <w:bCs/>
          <w:sz w:val="24"/>
          <w:szCs w:val="24"/>
        </w:rPr>
        <w:t xml:space="preserve"> </w:t>
      </w:r>
      <w:r w:rsidRPr="00610E37">
        <w:rPr>
          <w:rFonts w:cstheme="minorHAnsi"/>
          <w:bCs/>
          <w:sz w:val="24"/>
          <w:szCs w:val="24"/>
        </w:rPr>
        <w:t>na ovom okruglom stolu. Za iskorake u unaprijeđenu javne uprave potrebno je više znanja, razumijevanja i odgovornosti političkih struktura,</w:t>
      </w:r>
      <w:r>
        <w:rPr>
          <w:rFonts w:cstheme="minorHAnsi"/>
          <w:bCs/>
          <w:sz w:val="24"/>
          <w:szCs w:val="24"/>
        </w:rPr>
        <w:t xml:space="preserve"> ali</w:t>
      </w:r>
      <w:r w:rsidRPr="00610E37">
        <w:rPr>
          <w:rFonts w:cstheme="minorHAnsi"/>
          <w:bCs/>
          <w:sz w:val="24"/>
          <w:szCs w:val="24"/>
        </w:rPr>
        <w:t xml:space="preserve"> i povjerenja u ekspertne struke.</w:t>
      </w:r>
    </w:p>
    <w:p w14:paraId="5FE1AFE9" w14:textId="77777777" w:rsidR="00F03F53" w:rsidRDefault="00F03F53" w:rsidP="00F03F53">
      <w:pPr>
        <w:jc w:val="both"/>
        <w:rPr>
          <w:rFonts w:cstheme="minorHAnsi"/>
          <w:sz w:val="24"/>
          <w:szCs w:val="24"/>
        </w:rPr>
      </w:pPr>
      <w:r w:rsidRPr="00610E37">
        <w:rPr>
          <w:rFonts w:cstheme="minorHAnsi"/>
          <w:bCs/>
          <w:sz w:val="24"/>
          <w:szCs w:val="24"/>
        </w:rPr>
        <w:t>Također je raspravljeno intrigantno pitanje:</w:t>
      </w:r>
      <w:r w:rsidRPr="00610E37">
        <w:rPr>
          <w:rFonts w:cstheme="minorHAnsi"/>
          <w:sz w:val="24"/>
          <w:szCs w:val="24"/>
        </w:rPr>
        <w:t xml:space="preserve"> Može li se mobilna mreža pete generacije (5G) uspješno implementirati bez značajnog korištenja umjetne inteligencije? Odnosno, može li se umjetna inteligencija primjenjivati željenom dinamikom bez naprednijih i bržih komunikacija? Nedvojbeno je da se ove dvije ključne tehnologije razvijaju međusobno spregnuto.  </w:t>
      </w:r>
    </w:p>
    <w:p w14:paraId="702657C8" w14:textId="58A36FAA" w:rsidR="0064328D" w:rsidRDefault="00F03F53" w:rsidP="0064328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Ovim okruglim stolom pokušalo se  ukazati na ogromni značaj umjetne inteligencije te da se </w:t>
      </w:r>
      <w:r>
        <w:rPr>
          <w:rFonts w:cstheme="minorHAnsi"/>
          <w:bCs/>
          <w:sz w:val="24"/>
          <w:szCs w:val="24"/>
        </w:rPr>
        <w:t>potakne sinergijsko djelovanje</w:t>
      </w:r>
      <w:r w:rsidR="00A56B92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znanstvene zajednice, gospodarstva i javne uprave</w:t>
      </w:r>
      <w:r w:rsidRPr="00610E37">
        <w:rPr>
          <w:rFonts w:cstheme="minorHAnsi"/>
          <w:bCs/>
          <w:sz w:val="24"/>
          <w:szCs w:val="24"/>
        </w:rPr>
        <w:t xml:space="preserve"> </w:t>
      </w:r>
      <w:r w:rsidR="0064328D">
        <w:rPr>
          <w:rFonts w:cstheme="minorHAnsi"/>
          <w:bCs/>
          <w:sz w:val="24"/>
          <w:szCs w:val="24"/>
        </w:rPr>
        <w:t xml:space="preserve">naše domovine na razvoju i primjeni digitalnih tehnologija. Za to je </w:t>
      </w:r>
      <w:r w:rsidR="0064328D" w:rsidRPr="00610E37">
        <w:rPr>
          <w:rFonts w:cstheme="minorHAnsi"/>
          <w:sz w:val="24"/>
          <w:szCs w:val="24"/>
        </w:rPr>
        <w:t>nužno potrebno ZAJEDNIŠVO po svim razinama djelovanja</w:t>
      </w:r>
      <w:r w:rsidR="0064328D">
        <w:rPr>
          <w:rFonts w:cstheme="minorHAnsi"/>
          <w:sz w:val="24"/>
          <w:szCs w:val="24"/>
        </w:rPr>
        <w:t xml:space="preserve"> -</w:t>
      </w:r>
      <w:r w:rsidR="0064328D" w:rsidRPr="00610E37">
        <w:rPr>
          <w:rFonts w:cstheme="minorHAnsi"/>
          <w:sz w:val="24"/>
          <w:szCs w:val="24"/>
        </w:rPr>
        <w:t xml:space="preserve"> od pojedinaca, skupina, institucija, sektora i pametnih politika. Sve u interesu poticanja razmišljanja i djelovanja koja su usmjerena općem dobru i javnom interesu.</w:t>
      </w:r>
    </w:p>
    <w:p w14:paraId="0A028134" w14:textId="77777777" w:rsidR="0064328D" w:rsidRDefault="0064328D" w:rsidP="0064328D">
      <w:pPr>
        <w:jc w:val="both"/>
        <w:rPr>
          <w:rFonts w:cstheme="minorHAnsi"/>
          <w:sz w:val="24"/>
          <w:szCs w:val="24"/>
        </w:rPr>
      </w:pPr>
      <w:r w:rsidRPr="00A22497">
        <w:rPr>
          <w:rFonts w:cstheme="minorHAnsi"/>
          <w:sz w:val="24"/>
          <w:szCs w:val="24"/>
        </w:rPr>
        <w:t xml:space="preserve">Moderator </w:t>
      </w:r>
      <w:r>
        <w:rPr>
          <w:rFonts w:cstheme="minorHAnsi"/>
          <w:sz w:val="24"/>
          <w:szCs w:val="24"/>
        </w:rPr>
        <w:t xml:space="preserve">okruglog stola bio je dr. sc. </w:t>
      </w:r>
      <w:r w:rsidRPr="00A22497">
        <w:rPr>
          <w:rFonts w:cstheme="minorHAnsi"/>
          <w:sz w:val="24"/>
          <w:szCs w:val="24"/>
        </w:rPr>
        <w:t xml:space="preserve">Nedjeljko Perić, </w:t>
      </w:r>
      <w:r>
        <w:rPr>
          <w:rFonts w:cstheme="minorHAnsi"/>
          <w:sz w:val="24"/>
          <w:szCs w:val="24"/>
        </w:rPr>
        <w:t xml:space="preserve">redoviti </w:t>
      </w:r>
      <w:r w:rsidRPr="00A22497">
        <w:rPr>
          <w:rFonts w:cstheme="minorHAnsi"/>
          <w:sz w:val="24"/>
          <w:szCs w:val="24"/>
        </w:rPr>
        <w:t>profesor na F</w:t>
      </w:r>
      <w:r>
        <w:rPr>
          <w:rFonts w:cstheme="minorHAnsi"/>
          <w:sz w:val="24"/>
          <w:szCs w:val="24"/>
        </w:rPr>
        <w:t xml:space="preserve">akultetu elektrotehnike i računarstva (FER) i </w:t>
      </w:r>
      <w:r w:rsidRPr="00A22497">
        <w:rPr>
          <w:rFonts w:cstheme="minorHAnsi"/>
          <w:sz w:val="24"/>
          <w:szCs w:val="24"/>
        </w:rPr>
        <w:t>ravnatelj I</w:t>
      </w:r>
      <w:r>
        <w:rPr>
          <w:rFonts w:cstheme="minorHAnsi"/>
          <w:sz w:val="24"/>
          <w:szCs w:val="24"/>
        </w:rPr>
        <w:t>novacijskog centra Nikola Tesla (</w:t>
      </w:r>
      <w:r w:rsidRPr="00A22497">
        <w:rPr>
          <w:rFonts w:cstheme="minorHAnsi"/>
          <w:sz w:val="24"/>
          <w:szCs w:val="24"/>
        </w:rPr>
        <w:t>CENT</w:t>
      </w:r>
      <w:r>
        <w:rPr>
          <w:rFonts w:cstheme="minorHAnsi"/>
          <w:sz w:val="24"/>
          <w:szCs w:val="24"/>
        </w:rPr>
        <w:t xml:space="preserve">). </w:t>
      </w:r>
    </w:p>
    <w:p w14:paraId="1D2370F3" w14:textId="77777777" w:rsidR="0064328D" w:rsidRDefault="0064328D" w:rsidP="0064328D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t>„</w:t>
      </w:r>
      <w:r w:rsidRPr="00610E37">
        <w:rPr>
          <w:sz w:val="24"/>
          <w:szCs w:val="24"/>
        </w:rPr>
        <w:t>Okrugli stol</w:t>
      </w:r>
      <w:r>
        <w:rPr>
          <w:sz w:val="24"/>
          <w:szCs w:val="24"/>
        </w:rPr>
        <w:t>:</w:t>
      </w:r>
      <w:r w:rsidRPr="00610E37">
        <w:rPr>
          <w:sz w:val="24"/>
          <w:szCs w:val="24"/>
        </w:rPr>
        <w:t xml:space="preserve"> Umjetna inteligencija – percepcija i stvarnost</w:t>
      </w:r>
      <w:r>
        <w:rPr>
          <w:sz w:val="24"/>
          <w:szCs w:val="24"/>
        </w:rPr>
        <w:t xml:space="preserve">“ prenosio se i online, a cijeli događaj  moguće je pogledati i na YouTube kanalima </w:t>
      </w:r>
      <w:hyperlink r:id="rId8" w:history="1">
        <w:r w:rsidRPr="003F6973">
          <w:rPr>
            <w:rStyle w:val="Hyperlink"/>
            <w:sz w:val="24"/>
            <w:szCs w:val="24"/>
          </w:rPr>
          <w:t>Hrvatske gospodarske komore</w:t>
        </w:r>
      </w:hyperlink>
      <w:r>
        <w:rPr>
          <w:sz w:val="24"/>
          <w:szCs w:val="24"/>
        </w:rPr>
        <w:t xml:space="preserve"> i </w:t>
      </w:r>
      <w:hyperlink r:id="rId9" w:history="1">
        <w:r w:rsidRPr="00BF2BFB">
          <w:rPr>
            <w:rStyle w:val="Hyperlink"/>
            <w:sz w:val="24"/>
            <w:szCs w:val="24"/>
          </w:rPr>
          <w:t>Fakulteta elektrotehnike i računarstva</w:t>
        </w:r>
      </w:hyperlink>
      <w:r>
        <w:rPr>
          <w:sz w:val="24"/>
          <w:szCs w:val="24"/>
        </w:rPr>
        <w:t xml:space="preserve"> Sveučilišta u Zagrebu.</w:t>
      </w:r>
    </w:p>
    <w:p w14:paraId="73B0D192" w14:textId="77777777" w:rsidR="00BE716F" w:rsidRPr="00550470" w:rsidRDefault="00BE716F" w:rsidP="00B862B8">
      <w:pPr>
        <w:jc w:val="both"/>
        <w:rPr>
          <w:rFonts w:cstheme="minorHAnsi"/>
          <w:b/>
          <w:sz w:val="24"/>
          <w:szCs w:val="24"/>
        </w:rPr>
      </w:pPr>
      <w:r w:rsidRPr="00550470">
        <w:rPr>
          <w:rFonts w:cstheme="minorHAnsi"/>
          <w:b/>
          <w:sz w:val="24"/>
          <w:szCs w:val="24"/>
        </w:rPr>
        <w:t xml:space="preserve">Sve prezentacije </w:t>
      </w:r>
      <w:r w:rsidR="00D96206">
        <w:rPr>
          <w:rFonts w:cstheme="minorHAnsi"/>
          <w:b/>
          <w:sz w:val="24"/>
          <w:szCs w:val="24"/>
        </w:rPr>
        <w:t>O</w:t>
      </w:r>
      <w:r w:rsidRPr="00550470">
        <w:rPr>
          <w:rFonts w:cstheme="minorHAnsi"/>
          <w:b/>
          <w:sz w:val="24"/>
          <w:szCs w:val="24"/>
        </w:rPr>
        <w:t>kruglog stola dostupne su na mrežnim stanicama:</w:t>
      </w:r>
    </w:p>
    <w:p w14:paraId="6164D030" w14:textId="77777777" w:rsidR="00427D97" w:rsidRPr="007A08E4" w:rsidRDefault="00BE716F" w:rsidP="00B862B8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A08E4">
        <w:rPr>
          <w:rFonts w:asciiTheme="minorHAnsi" w:hAnsiTheme="minorHAnsi" w:cstheme="minorHAnsi"/>
          <w:sz w:val="24"/>
          <w:szCs w:val="24"/>
        </w:rPr>
        <w:t>Akademije tehničkih znanosti Hrvatske</w:t>
      </w:r>
    </w:p>
    <w:p w14:paraId="7393AEE8" w14:textId="77777777" w:rsidR="00BE716F" w:rsidRPr="007A08E4" w:rsidRDefault="00BE716F" w:rsidP="00B862B8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A08E4">
        <w:rPr>
          <w:rFonts w:asciiTheme="minorHAnsi" w:hAnsiTheme="minorHAnsi" w:cstheme="minorHAnsi"/>
          <w:bCs/>
          <w:sz w:val="24"/>
          <w:szCs w:val="24"/>
        </w:rPr>
        <w:t>Inovacijskog centra Nikola Tesla</w:t>
      </w:r>
    </w:p>
    <w:p w14:paraId="03A9E296" w14:textId="77777777" w:rsidR="00BE716F" w:rsidRPr="007A08E4" w:rsidRDefault="00BE716F" w:rsidP="00B862B8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A08E4">
        <w:rPr>
          <w:rFonts w:asciiTheme="minorHAnsi" w:hAnsiTheme="minorHAnsi" w:cstheme="minorHAnsi"/>
          <w:bCs/>
          <w:sz w:val="24"/>
          <w:szCs w:val="24"/>
        </w:rPr>
        <w:t>Hrvatske gospodarske komore</w:t>
      </w:r>
    </w:p>
    <w:p w14:paraId="276641FA" w14:textId="77777777" w:rsidR="00BE716F" w:rsidRPr="007A08E4" w:rsidRDefault="00BE716F" w:rsidP="00B862B8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A08E4">
        <w:rPr>
          <w:rFonts w:asciiTheme="minorHAnsi" w:hAnsiTheme="minorHAnsi" w:cstheme="minorHAnsi"/>
          <w:bCs/>
          <w:sz w:val="24"/>
          <w:szCs w:val="24"/>
        </w:rPr>
        <w:t>Sveučilišta u Zagrebu</w:t>
      </w:r>
    </w:p>
    <w:p w14:paraId="18FDD11D" w14:textId="0F0E3E36" w:rsidR="00801566" w:rsidRDefault="00801566" w:rsidP="00B862B8">
      <w:pPr>
        <w:jc w:val="both"/>
        <w:rPr>
          <w:rFonts w:cstheme="minorHAnsi"/>
          <w:sz w:val="24"/>
          <w:szCs w:val="24"/>
        </w:rPr>
      </w:pPr>
    </w:p>
    <w:p w14:paraId="174E3482" w14:textId="77777777" w:rsidR="002D227D" w:rsidRPr="002D227D" w:rsidRDefault="002D227D" w:rsidP="002D227D">
      <w:pPr>
        <w:pStyle w:val="ListParagraph"/>
        <w:rPr>
          <w:b/>
          <w:sz w:val="24"/>
          <w:szCs w:val="24"/>
        </w:rPr>
      </w:pPr>
    </w:p>
    <w:p w14:paraId="1587E640" w14:textId="77777777" w:rsidR="002D227D" w:rsidRPr="002D227D" w:rsidRDefault="002D227D" w:rsidP="002D227D">
      <w:pPr>
        <w:pStyle w:val="ListParagraph"/>
        <w:rPr>
          <w:b/>
          <w:sz w:val="24"/>
          <w:szCs w:val="24"/>
        </w:rPr>
      </w:pPr>
    </w:p>
    <w:p w14:paraId="1854A285" w14:textId="77777777" w:rsidR="002D227D" w:rsidRPr="002D227D" w:rsidRDefault="002D227D" w:rsidP="002D227D">
      <w:pPr>
        <w:ind w:left="360"/>
        <w:jc w:val="center"/>
        <w:rPr>
          <w:b/>
          <w:sz w:val="24"/>
          <w:szCs w:val="24"/>
        </w:rPr>
      </w:pPr>
    </w:p>
    <w:p w14:paraId="22277B33" w14:textId="1998DCA0" w:rsidR="002D227D" w:rsidRPr="002D227D" w:rsidRDefault="002D227D" w:rsidP="002D227D">
      <w:pPr>
        <w:pStyle w:val="ListParagraph"/>
        <w:numPr>
          <w:ilvl w:val="0"/>
          <w:numId w:val="11"/>
        </w:numPr>
        <w:jc w:val="center"/>
        <w:rPr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Okrugli stol „</w:t>
      </w:r>
      <w:r w:rsidRPr="002D227D">
        <w:rPr>
          <w:rFonts w:cstheme="minorHAnsi"/>
          <w:b/>
          <w:bCs/>
          <w:sz w:val="24"/>
          <w:szCs w:val="24"/>
        </w:rPr>
        <w:t>Reforme u visokom školstvu – nova radna mjesta u nepredvidivoj budućnosti“</w:t>
      </w:r>
    </w:p>
    <w:p w14:paraId="193928ED" w14:textId="076F56E2" w:rsidR="002D227D" w:rsidRPr="002D227D" w:rsidRDefault="002D227D" w:rsidP="002D227D">
      <w:pPr>
        <w:ind w:left="360"/>
        <w:rPr>
          <w:rFonts w:cs="Times New Roman"/>
          <w:b/>
          <w:sz w:val="24"/>
          <w:szCs w:val="24"/>
        </w:rPr>
      </w:pPr>
      <w:r w:rsidRPr="002D227D">
        <w:rPr>
          <w:b/>
          <w:sz w:val="24"/>
          <w:szCs w:val="24"/>
        </w:rPr>
        <w:t>Izvješće s okruglog stola</w:t>
      </w:r>
      <w:r>
        <w:rPr>
          <w:b/>
          <w:sz w:val="24"/>
          <w:szCs w:val="24"/>
        </w:rPr>
        <w:t xml:space="preserve"> </w:t>
      </w:r>
      <w:r w:rsidRPr="002D227D">
        <w:rPr>
          <w:rFonts w:cstheme="minorHAnsi"/>
          <w:b/>
          <w:bCs/>
          <w:sz w:val="24"/>
          <w:szCs w:val="24"/>
        </w:rPr>
        <w:t>„Reforme u visokom školstvu – nova radna mjesta u nepredvidivoj budućnosti“</w:t>
      </w:r>
    </w:p>
    <w:p w14:paraId="5FAE1CE1" w14:textId="77777777" w:rsidR="002D227D" w:rsidRPr="005E2832" w:rsidRDefault="002D227D" w:rsidP="002D227D">
      <w:pPr>
        <w:jc w:val="both"/>
        <w:rPr>
          <w:sz w:val="24"/>
          <w:szCs w:val="24"/>
        </w:rPr>
      </w:pPr>
      <w:r w:rsidRPr="005E2832">
        <w:rPr>
          <w:sz w:val="24"/>
          <w:szCs w:val="24"/>
        </w:rPr>
        <w:t>Odbor za suradnju s gospodarstvom i regionalnu suradnju Akademije tehničkih znanosti Hrvatske, u suradnji s Inovacijskim centrom Nikola Tesla, Hrvatskom gospodarskom komorom i Fakultetom elektrotehnike i računarstva Sveučilišta u Zagrebu organizirao je 4. prosinca 2020. godine online okrugli stol pod nazivom „</w:t>
      </w:r>
      <w:r w:rsidRPr="005E2832">
        <w:rPr>
          <w:rFonts w:cstheme="minorHAnsi"/>
          <w:sz w:val="24"/>
          <w:szCs w:val="24"/>
        </w:rPr>
        <w:t>Reforme u visokom školstvu – nova radna mjesta u nepredvidivoj budućnosti“.</w:t>
      </w:r>
      <w:r w:rsidRPr="005E2832">
        <w:rPr>
          <w:sz w:val="24"/>
          <w:szCs w:val="24"/>
        </w:rPr>
        <w:t xml:space="preserve"> </w:t>
      </w:r>
      <w:r w:rsidRPr="00BE3D40">
        <w:rPr>
          <w:sz w:val="24"/>
          <w:szCs w:val="24"/>
        </w:rPr>
        <w:t>Okruglom stolu nazočilo je on line oko 40 sudionika.</w:t>
      </w:r>
      <w:r w:rsidRPr="005E2832">
        <w:rPr>
          <w:sz w:val="24"/>
          <w:szCs w:val="24"/>
        </w:rPr>
        <w:t xml:space="preserve"> Navedene institucije već u nizu organiziraju okrugle stolove na teme koje su od iznimnog značaja za razvoj gospodarstva i društva, a povezano sa znanstvenim postignućima i znanstvenim trendovima s ciljem da se na odgovarajući način približe akademske, znanstvene i poslovne zajednice. </w:t>
      </w:r>
    </w:p>
    <w:p w14:paraId="3596DD46" w14:textId="77777777" w:rsidR="002D227D" w:rsidRPr="005E2832" w:rsidRDefault="002D227D" w:rsidP="002D227D">
      <w:pPr>
        <w:jc w:val="both"/>
        <w:rPr>
          <w:rFonts w:cstheme="minorHAnsi"/>
          <w:sz w:val="24"/>
          <w:szCs w:val="24"/>
        </w:rPr>
      </w:pPr>
      <w:r w:rsidRPr="005E2832">
        <w:rPr>
          <w:rFonts w:cstheme="minorHAnsi"/>
          <w:sz w:val="24"/>
          <w:szCs w:val="24"/>
        </w:rPr>
        <w:t>Teme i predavači Okruglog stola bili su:</w:t>
      </w:r>
    </w:p>
    <w:p w14:paraId="77B391BB" w14:textId="77777777" w:rsidR="002D227D" w:rsidRPr="005E2832" w:rsidRDefault="002D227D" w:rsidP="002D227D">
      <w:pPr>
        <w:pStyle w:val="ListParagraph"/>
        <w:numPr>
          <w:ilvl w:val="0"/>
          <w:numId w:val="9"/>
        </w:numPr>
        <w:spacing w:after="160" w:line="259" w:lineRule="auto"/>
        <w:contextualSpacing/>
        <w:jc w:val="both"/>
        <w:rPr>
          <w:rFonts w:cstheme="minorHAnsi"/>
          <w:bCs/>
          <w:sz w:val="24"/>
          <w:szCs w:val="24"/>
        </w:rPr>
      </w:pPr>
      <w:r w:rsidRPr="005E2832">
        <w:rPr>
          <w:rFonts w:cstheme="minorHAnsi"/>
          <w:bCs/>
          <w:sz w:val="24"/>
          <w:szCs w:val="24"/>
        </w:rPr>
        <w:t xml:space="preserve">Uloga javne uprave u kreiranju tržišta rada  </w:t>
      </w:r>
      <w:r w:rsidRPr="005E2832">
        <w:rPr>
          <w:rFonts w:cstheme="minorHAnsi"/>
          <w:bCs/>
          <w:color w:val="222222"/>
          <w:sz w:val="24"/>
          <w:szCs w:val="24"/>
          <w:shd w:val="clear" w:color="auto" w:fill="FFFFFF"/>
        </w:rPr>
        <w:t xml:space="preserve">(Irena Bačelić i Lana Lukačić,  </w:t>
      </w:r>
      <w:r w:rsidRPr="005E2832">
        <w:rPr>
          <w:rFonts w:eastAsia="Times New Roman" w:cstheme="minorHAnsi"/>
          <w:color w:val="4D5156"/>
          <w:sz w:val="24"/>
          <w:szCs w:val="24"/>
          <w:shd w:val="clear" w:color="auto" w:fill="FFFFFF"/>
        </w:rPr>
        <w:t>Ministarstvo rada, mirovinskoga sustava, obitelji i socijalne politike</w:t>
      </w:r>
      <w:r w:rsidRPr="005E2832">
        <w:rPr>
          <w:rFonts w:cstheme="minorHAnsi"/>
          <w:bCs/>
          <w:color w:val="222222"/>
          <w:sz w:val="24"/>
          <w:szCs w:val="24"/>
          <w:shd w:val="clear" w:color="auto" w:fill="FFFFFF"/>
        </w:rPr>
        <w:t>)</w:t>
      </w:r>
    </w:p>
    <w:p w14:paraId="3EEAA1D4" w14:textId="77777777" w:rsidR="002D227D" w:rsidRPr="005E2832" w:rsidRDefault="002D227D" w:rsidP="002D227D">
      <w:pPr>
        <w:pStyle w:val="ListParagraph"/>
        <w:numPr>
          <w:ilvl w:val="0"/>
          <w:numId w:val="9"/>
        </w:numPr>
        <w:autoSpaceDE w:val="0"/>
        <w:autoSpaceDN w:val="0"/>
        <w:jc w:val="both"/>
        <w:rPr>
          <w:rFonts w:eastAsia="Times New Roman" w:cstheme="minorHAnsi"/>
          <w:sz w:val="24"/>
          <w:szCs w:val="24"/>
        </w:rPr>
      </w:pPr>
      <w:r w:rsidRPr="005E2832">
        <w:rPr>
          <w:rFonts w:eastAsia="Times New Roman" w:cstheme="minorHAnsi"/>
          <w:color w:val="4D5156"/>
          <w:sz w:val="24"/>
          <w:szCs w:val="24"/>
          <w:shd w:val="clear" w:color="auto" w:fill="FFFFFF"/>
        </w:rPr>
        <w:t xml:space="preserve">Trendovi umrežavanja akademske i poslovne zajednice </w:t>
      </w:r>
      <w:r w:rsidRPr="005E2832">
        <w:rPr>
          <w:rFonts w:cstheme="minorHAnsi"/>
          <w:sz w:val="24"/>
          <w:szCs w:val="24"/>
        </w:rPr>
        <w:t>(prof. dr. sc. Mislav Grgić, Sveučilište u Zagrebu Fakultet elektrotehnike i računarstva)</w:t>
      </w:r>
    </w:p>
    <w:p w14:paraId="4A4F1543" w14:textId="77777777" w:rsidR="002D227D" w:rsidRPr="005E2832" w:rsidRDefault="002D227D" w:rsidP="002D227D">
      <w:pPr>
        <w:pStyle w:val="ListParagraph"/>
        <w:numPr>
          <w:ilvl w:val="0"/>
          <w:numId w:val="10"/>
        </w:numPr>
        <w:spacing w:after="160" w:line="259" w:lineRule="auto"/>
        <w:contextualSpacing/>
        <w:jc w:val="both"/>
        <w:rPr>
          <w:rFonts w:cstheme="minorHAnsi"/>
          <w:bCs/>
          <w:sz w:val="24"/>
          <w:szCs w:val="24"/>
        </w:rPr>
      </w:pPr>
      <w:r w:rsidRPr="005E2832">
        <w:rPr>
          <w:rFonts w:eastAsia="Times New Roman" w:cstheme="minorHAnsi"/>
          <w:color w:val="4D5156"/>
          <w:sz w:val="24"/>
          <w:szCs w:val="24"/>
          <w:shd w:val="clear" w:color="auto" w:fill="FFFFFF"/>
        </w:rPr>
        <w:t>Izazovi pred FER-om –možemo i hoćemo i više</w:t>
      </w:r>
      <w:r w:rsidRPr="005E2832">
        <w:rPr>
          <w:rFonts w:cstheme="minorHAnsi"/>
          <w:sz w:val="24"/>
          <w:szCs w:val="24"/>
        </w:rPr>
        <w:t xml:space="preserve"> (prof. dr. sc. Gordan Gledec, Sveučilište u Zagrebu Fakultet elektrotehnike i računarstva)</w:t>
      </w:r>
    </w:p>
    <w:p w14:paraId="56EF7D9C" w14:textId="77777777" w:rsidR="002D227D" w:rsidRPr="005E2832" w:rsidRDefault="002D227D" w:rsidP="002D227D">
      <w:pPr>
        <w:pStyle w:val="ListParagraph"/>
        <w:numPr>
          <w:ilvl w:val="0"/>
          <w:numId w:val="10"/>
        </w:numPr>
        <w:spacing w:after="160" w:line="259" w:lineRule="auto"/>
        <w:contextualSpacing/>
        <w:jc w:val="both"/>
        <w:rPr>
          <w:rFonts w:cstheme="minorHAnsi"/>
          <w:bCs/>
          <w:sz w:val="24"/>
          <w:szCs w:val="24"/>
        </w:rPr>
      </w:pPr>
      <w:r w:rsidRPr="005E2832">
        <w:rPr>
          <w:rFonts w:eastAsia="Times New Roman" w:cstheme="minorHAnsi"/>
          <w:sz w:val="24"/>
          <w:szCs w:val="24"/>
        </w:rPr>
        <w:t>Reforme u visokom školstvu – nova radna mjesta u nepredvidivoj budućnosti: pogled iz Končara</w:t>
      </w:r>
      <w:r w:rsidRPr="005E2832">
        <w:rPr>
          <w:rFonts w:cstheme="minorHAnsi"/>
          <w:sz w:val="24"/>
          <w:szCs w:val="24"/>
        </w:rPr>
        <w:t xml:space="preserve"> (doc. dr. sc. Ivan Bahun i dr. sc. Siniša Marijan,  KONČAR -  elektroindustrija d.d., KONČAR – Institut za elektrotehniku d.d.) </w:t>
      </w:r>
    </w:p>
    <w:p w14:paraId="3CB2B472" w14:textId="77777777" w:rsidR="002D227D" w:rsidRPr="005E2832" w:rsidRDefault="002D227D" w:rsidP="002D227D">
      <w:pPr>
        <w:pStyle w:val="ListParagraph"/>
        <w:numPr>
          <w:ilvl w:val="0"/>
          <w:numId w:val="10"/>
        </w:numPr>
        <w:spacing w:after="160" w:line="259" w:lineRule="auto"/>
        <w:contextualSpacing/>
        <w:jc w:val="both"/>
        <w:rPr>
          <w:rFonts w:cstheme="minorHAnsi"/>
          <w:bCs/>
          <w:sz w:val="24"/>
          <w:szCs w:val="24"/>
        </w:rPr>
      </w:pPr>
      <w:r w:rsidRPr="005E2832">
        <w:rPr>
          <w:rFonts w:eastAsia="Times New Roman" w:cstheme="minorHAnsi"/>
          <w:sz w:val="24"/>
          <w:szCs w:val="24"/>
        </w:rPr>
        <w:t>Reforme u visokom školstvu – nova radna mjesta u nepredvidivoj budućnosti: pogled iz Ericsson Nikola Tesla (</w:t>
      </w:r>
      <w:r w:rsidRPr="005E2832">
        <w:rPr>
          <w:rFonts w:cstheme="minorHAnsi"/>
          <w:sz w:val="24"/>
          <w:szCs w:val="24"/>
        </w:rPr>
        <w:t xml:space="preserve">prof. dr. sc. Darko Huljenić, </w:t>
      </w:r>
      <w:r w:rsidRPr="005E2832">
        <w:rPr>
          <w:rFonts w:eastAsia="Times New Roman" w:cstheme="minorHAnsi"/>
          <w:sz w:val="24"/>
          <w:szCs w:val="24"/>
        </w:rPr>
        <w:t>Ericsson Nikola Tesla</w:t>
      </w:r>
      <w:r w:rsidRPr="005E2832">
        <w:rPr>
          <w:rFonts w:cstheme="minorHAnsi"/>
          <w:sz w:val="24"/>
          <w:szCs w:val="24"/>
        </w:rPr>
        <w:t>)</w:t>
      </w:r>
    </w:p>
    <w:p w14:paraId="2EC14D09" w14:textId="77777777" w:rsidR="002D227D" w:rsidRPr="005E2832" w:rsidRDefault="002D227D" w:rsidP="002D227D">
      <w:pPr>
        <w:pStyle w:val="ListParagraph"/>
        <w:numPr>
          <w:ilvl w:val="0"/>
          <w:numId w:val="10"/>
        </w:numPr>
        <w:spacing w:after="160" w:line="259" w:lineRule="auto"/>
        <w:contextualSpacing/>
        <w:jc w:val="both"/>
        <w:rPr>
          <w:rFonts w:cstheme="minorHAnsi"/>
          <w:sz w:val="24"/>
          <w:szCs w:val="24"/>
        </w:rPr>
      </w:pPr>
      <w:r w:rsidRPr="005E2832">
        <w:rPr>
          <w:rFonts w:eastAsia="Times New Roman" w:cstheme="minorHAnsi"/>
          <w:sz w:val="24"/>
          <w:szCs w:val="24"/>
        </w:rPr>
        <w:t>Rimac Automobili – danas i sutra</w:t>
      </w:r>
      <w:r w:rsidRPr="005E2832">
        <w:rPr>
          <w:rFonts w:cstheme="minorHAnsi"/>
          <w:sz w:val="24"/>
          <w:szCs w:val="24"/>
        </w:rPr>
        <w:t xml:space="preserve"> (dr. sc. </w:t>
      </w:r>
      <w:r w:rsidRPr="005E2832">
        <w:rPr>
          <w:rFonts w:eastAsia="Times New Roman" w:cstheme="minorHAnsi"/>
          <w:sz w:val="24"/>
          <w:szCs w:val="24"/>
        </w:rPr>
        <w:t>Antonija Mršić-Radas, Rimac Automobili)</w:t>
      </w:r>
    </w:p>
    <w:p w14:paraId="48B52105" w14:textId="77777777" w:rsidR="002D227D" w:rsidRPr="00407BF9" w:rsidRDefault="002D227D" w:rsidP="002D227D">
      <w:pPr>
        <w:jc w:val="both"/>
        <w:rPr>
          <w:rFonts w:cstheme="minorHAnsi"/>
          <w:sz w:val="24"/>
          <w:szCs w:val="24"/>
        </w:rPr>
      </w:pPr>
      <w:r w:rsidRPr="00407BF9">
        <w:rPr>
          <w:rFonts w:cstheme="minorHAnsi"/>
          <w:sz w:val="24"/>
          <w:szCs w:val="24"/>
        </w:rPr>
        <w:t xml:space="preserve">Moderator okruglog stola bio je dr. sc. Nedjeljko Perić, </w:t>
      </w:r>
      <w:r>
        <w:rPr>
          <w:rFonts w:cstheme="minorHAnsi"/>
          <w:sz w:val="24"/>
          <w:szCs w:val="24"/>
        </w:rPr>
        <w:t>profesor emeritus</w:t>
      </w:r>
      <w:r w:rsidRPr="00407BF9">
        <w:rPr>
          <w:rFonts w:cstheme="minorHAnsi"/>
          <w:sz w:val="24"/>
          <w:szCs w:val="24"/>
        </w:rPr>
        <w:t xml:space="preserve"> na Fakultetu elektrotehnike i računarstva (FER) i ravnatelj Inovacijskog centra Nikola Tesla (CENT). </w:t>
      </w:r>
    </w:p>
    <w:p w14:paraId="67C092FB" w14:textId="77777777" w:rsidR="002D227D" w:rsidRPr="005E2832" w:rsidRDefault="002D227D" w:rsidP="002D227D">
      <w:pPr>
        <w:contextualSpacing/>
        <w:jc w:val="both"/>
        <w:rPr>
          <w:rFonts w:cstheme="minorHAnsi"/>
          <w:sz w:val="24"/>
          <w:szCs w:val="24"/>
        </w:rPr>
      </w:pPr>
    </w:p>
    <w:p w14:paraId="61D3A30A" w14:textId="77777777" w:rsidR="002D227D" w:rsidRPr="005E2832" w:rsidRDefault="002D227D" w:rsidP="002D227D">
      <w:pPr>
        <w:ind w:right="-567"/>
        <w:jc w:val="both"/>
        <w:rPr>
          <w:sz w:val="24"/>
          <w:szCs w:val="24"/>
        </w:rPr>
      </w:pPr>
      <w:r w:rsidRPr="005E2832">
        <w:rPr>
          <w:sz w:val="24"/>
          <w:szCs w:val="24"/>
        </w:rPr>
        <w:t xml:space="preserve">Osnovni cilj okruglog stola </w:t>
      </w:r>
      <w:r w:rsidRPr="005E2832">
        <w:rPr>
          <w:b/>
          <w:bCs/>
          <w:sz w:val="24"/>
          <w:szCs w:val="24"/>
        </w:rPr>
        <w:t xml:space="preserve">Reforme u visokom školstvu – nova radna mjesta u nepredvidivoj budućnosti </w:t>
      </w:r>
      <w:r w:rsidRPr="005E2832">
        <w:rPr>
          <w:sz w:val="24"/>
          <w:szCs w:val="24"/>
        </w:rPr>
        <w:t>bio</w:t>
      </w:r>
      <w:r>
        <w:rPr>
          <w:b/>
          <w:bCs/>
          <w:sz w:val="24"/>
          <w:szCs w:val="24"/>
        </w:rPr>
        <w:t xml:space="preserve"> </w:t>
      </w:r>
      <w:r w:rsidRPr="005E2832">
        <w:rPr>
          <w:sz w:val="24"/>
          <w:szCs w:val="24"/>
        </w:rPr>
        <w:t xml:space="preserve">je: </w:t>
      </w:r>
    </w:p>
    <w:p w14:paraId="0F229A24" w14:textId="77777777" w:rsidR="002D227D" w:rsidRPr="005E2832" w:rsidRDefault="002D227D" w:rsidP="002D227D">
      <w:pPr>
        <w:pStyle w:val="ListParagraph"/>
        <w:numPr>
          <w:ilvl w:val="0"/>
          <w:numId w:val="13"/>
        </w:numPr>
        <w:spacing w:after="160" w:line="259" w:lineRule="auto"/>
        <w:ind w:right="-567"/>
        <w:contextualSpacing/>
        <w:jc w:val="both"/>
        <w:rPr>
          <w:rFonts w:cstheme="minorHAnsi"/>
          <w:sz w:val="24"/>
          <w:szCs w:val="24"/>
        </w:rPr>
      </w:pPr>
      <w:r w:rsidRPr="005E2832">
        <w:rPr>
          <w:rFonts w:cstheme="minorHAnsi"/>
          <w:sz w:val="24"/>
          <w:szCs w:val="24"/>
        </w:rPr>
        <w:t xml:space="preserve">ukazati, još jednom, na značaj i nužnost reformi u visokom školstvu; </w:t>
      </w:r>
    </w:p>
    <w:p w14:paraId="3D8012F2" w14:textId="77777777" w:rsidR="002D227D" w:rsidRPr="005E2832" w:rsidRDefault="002D227D" w:rsidP="002D227D">
      <w:pPr>
        <w:pStyle w:val="ListParagraph"/>
        <w:numPr>
          <w:ilvl w:val="0"/>
          <w:numId w:val="13"/>
        </w:numPr>
        <w:spacing w:after="160" w:line="259" w:lineRule="auto"/>
        <w:ind w:right="-567"/>
        <w:contextualSpacing/>
        <w:jc w:val="both"/>
        <w:rPr>
          <w:rFonts w:cstheme="minorHAnsi"/>
          <w:sz w:val="24"/>
          <w:szCs w:val="24"/>
        </w:rPr>
      </w:pPr>
      <w:r w:rsidRPr="005E2832">
        <w:rPr>
          <w:rFonts w:cstheme="minorHAnsi"/>
          <w:sz w:val="24"/>
          <w:szCs w:val="24"/>
        </w:rPr>
        <w:t xml:space="preserve">ukazati na smjer kako osposobljavati naše studente za izazove koje nam donosi budućnost, kojoj često pridodajemo atribute nepredvidivosti i neizvjesnosti. </w:t>
      </w:r>
    </w:p>
    <w:p w14:paraId="7563ACC5" w14:textId="77777777" w:rsidR="002D227D" w:rsidRPr="005E2832" w:rsidRDefault="002D227D" w:rsidP="002D227D">
      <w:pPr>
        <w:ind w:right="-567"/>
        <w:jc w:val="both"/>
        <w:rPr>
          <w:rFonts w:cstheme="minorHAnsi"/>
          <w:sz w:val="24"/>
          <w:szCs w:val="24"/>
        </w:rPr>
      </w:pPr>
      <w:r w:rsidRPr="005E2832">
        <w:rPr>
          <w:rFonts w:cstheme="minorHAnsi"/>
          <w:sz w:val="24"/>
          <w:szCs w:val="24"/>
        </w:rPr>
        <w:t xml:space="preserve">Ulazimo u vremena digitalnih transformacija koje  rezultiraju novim proizvodnim, organizacijskim i poslovnim modelima. Tehnologije, posebice digitalne i zelene, postaju ključnim čimbenikom razvoja i gospodarstva i društva. Četvrta industrijska revolucija, u globalnom kontekstu, naša je stvarnost.   </w:t>
      </w:r>
    </w:p>
    <w:p w14:paraId="0BE80020" w14:textId="77777777" w:rsidR="002D227D" w:rsidRPr="005E2832" w:rsidRDefault="002D227D" w:rsidP="002D227D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5E2832">
        <w:rPr>
          <w:sz w:val="24"/>
          <w:szCs w:val="24"/>
        </w:rPr>
        <w:t xml:space="preserve">Sadašnja gospodarska slika Hrvatske, uvjetovana dugogodišnjim/desetljetnim ne dobrim gospodarskim politikama, i sada još </w:t>
      </w:r>
      <w:proofErr w:type="spellStart"/>
      <w:r w:rsidRPr="005E2832">
        <w:rPr>
          <w:sz w:val="24"/>
          <w:szCs w:val="24"/>
        </w:rPr>
        <w:t>ovovremenom</w:t>
      </w:r>
      <w:proofErr w:type="spellEnd"/>
      <w:r w:rsidRPr="005E2832">
        <w:rPr>
          <w:sz w:val="24"/>
          <w:szCs w:val="24"/>
        </w:rPr>
        <w:t xml:space="preserve"> pandemijom korona virusa, nije nimalo impresivna; ona se nužno mora i može poboljšavati. Stoga je nužno poticati i unaprjeđivati sve </w:t>
      </w:r>
      <w:r w:rsidRPr="005E2832">
        <w:rPr>
          <w:sz w:val="24"/>
          <w:szCs w:val="24"/>
        </w:rPr>
        <w:lastRenderedPageBreak/>
        <w:t>oblike  razvoja nacionalnih sposobnosti za rast našeg gospodarstva. Hrvatska treba izgraditi svoj suvereni politički i gospodarski ekosustav.</w:t>
      </w:r>
    </w:p>
    <w:p w14:paraId="5E597728" w14:textId="77777777" w:rsidR="002D227D" w:rsidRDefault="002D227D" w:rsidP="002D227D">
      <w:pPr>
        <w:jc w:val="both"/>
        <w:rPr>
          <w:sz w:val="24"/>
          <w:szCs w:val="24"/>
        </w:rPr>
      </w:pPr>
      <w:r w:rsidRPr="005E2832">
        <w:rPr>
          <w:sz w:val="24"/>
          <w:szCs w:val="24"/>
        </w:rPr>
        <w:t xml:space="preserve">Jedna od bitnih sastavnica tih ekosustava je </w:t>
      </w:r>
      <w:r w:rsidRPr="005E2832">
        <w:rPr>
          <w:b/>
          <w:bCs/>
          <w:sz w:val="24"/>
          <w:szCs w:val="24"/>
        </w:rPr>
        <w:t>ljudski kapital</w:t>
      </w:r>
      <w:r w:rsidRPr="005E2832">
        <w:rPr>
          <w:sz w:val="24"/>
          <w:szCs w:val="24"/>
        </w:rPr>
        <w:t xml:space="preserve"> koji može konceptualno i apstraktno promišljati i graditi put prema ostvarenju hrvatske razvojne vizije te koji je sposoban </w:t>
      </w:r>
      <w:r w:rsidRPr="005E2832">
        <w:rPr>
          <w:b/>
          <w:bCs/>
          <w:sz w:val="24"/>
          <w:szCs w:val="24"/>
        </w:rPr>
        <w:t>novostvorena znanja usmjeravati na primjene</w:t>
      </w:r>
      <w:r w:rsidRPr="005E2832">
        <w:rPr>
          <w:sz w:val="24"/>
          <w:szCs w:val="24"/>
        </w:rPr>
        <w:t>. Hrvatski ljudski kapital nije zanemariv i treba ga respektirati, ali i „staviti u pravu funkciju“. Ljudski kapital u pravilu se stvara u obrazovnim institucijama koje trebaju pratiti trendove razvoja struka i potreba ovodobnog i budućeg gospodarstva i razvoja društva. Provode li obrazovne institucije, posebice sveučilišta i veleučilišta, svoju ulogu odgovorno?</w:t>
      </w:r>
    </w:p>
    <w:p w14:paraId="293D27D4" w14:textId="77777777" w:rsidR="002D227D" w:rsidRDefault="002D227D" w:rsidP="002D227D">
      <w:pPr>
        <w:jc w:val="both"/>
        <w:rPr>
          <w:rFonts w:cstheme="minorHAnsi"/>
          <w:sz w:val="24"/>
          <w:szCs w:val="24"/>
        </w:rPr>
      </w:pPr>
      <w:r w:rsidRPr="005E2832">
        <w:rPr>
          <w:rFonts w:cstheme="minorHAnsi"/>
          <w:sz w:val="24"/>
          <w:szCs w:val="24"/>
        </w:rPr>
        <w:t>Predavači koj</w:t>
      </w:r>
      <w:r>
        <w:rPr>
          <w:rFonts w:cstheme="minorHAnsi"/>
          <w:sz w:val="24"/>
          <w:szCs w:val="24"/>
        </w:rPr>
        <w:t xml:space="preserve">i su izložili svoje poglede i prijedloge u okviru navedene teme </w:t>
      </w:r>
      <w:r w:rsidRPr="005E283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bili su </w:t>
      </w:r>
      <w:r w:rsidRPr="005E2832">
        <w:rPr>
          <w:rFonts w:cstheme="minorHAnsi"/>
          <w:sz w:val="24"/>
          <w:szCs w:val="24"/>
        </w:rPr>
        <w:t xml:space="preserve"> iz javne (državne) uprave, gospodarstva i akademske zajednice, stavljajući na taj način u funkciju </w:t>
      </w:r>
      <w:proofErr w:type="spellStart"/>
      <w:r w:rsidRPr="005E2832">
        <w:rPr>
          <w:rFonts w:cstheme="minorHAnsi"/>
          <w:sz w:val="24"/>
          <w:szCs w:val="24"/>
        </w:rPr>
        <w:t>triple</w:t>
      </w:r>
      <w:proofErr w:type="spellEnd"/>
      <w:r w:rsidRPr="005E2832">
        <w:rPr>
          <w:rFonts w:cstheme="minorHAnsi"/>
          <w:sz w:val="24"/>
          <w:szCs w:val="24"/>
        </w:rPr>
        <w:t xml:space="preserve"> </w:t>
      </w:r>
      <w:proofErr w:type="spellStart"/>
      <w:r w:rsidRPr="005E2832">
        <w:rPr>
          <w:rFonts w:cstheme="minorHAnsi"/>
          <w:sz w:val="24"/>
          <w:szCs w:val="24"/>
        </w:rPr>
        <w:t>helix</w:t>
      </w:r>
      <w:proofErr w:type="spellEnd"/>
      <w:r w:rsidRPr="005E2832">
        <w:rPr>
          <w:rFonts w:cstheme="minorHAnsi"/>
          <w:sz w:val="24"/>
          <w:szCs w:val="24"/>
        </w:rPr>
        <w:t xml:space="preserve">. </w:t>
      </w:r>
    </w:p>
    <w:p w14:paraId="2A2DB1E1" w14:textId="77777777" w:rsidR="002D227D" w:rsidRDefault="002D227D" w:rsidP="002D227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Okruglom stolu izložene su globalne smjernice rada </w:t>
      </w:r>
      <w:r w:rsidRPr="00212664">
        <w:rPr>
          <w:rFonts w:cstheme="minorHAnsi"/>
          <w:sz w:val="24"/>
          <w:szCs w:val="24"/>
        </w:rPr>
        <w:t>Ministarstv</w:t>
      </w:r>
      <w:r>
        <w:rPr>
          <w:rFonts w:cstheme="minorHAnsi"/>
          <w:sz w:val="24"/>
          <w:szCs w:val="24"/>
        </w:rPr>
        <w:t>a</w:t>
      </w:r>
      <w:r w:rsidRPr="00212664">
        <w:rPr>
          <w:rFonts w:cstheme="minorHAnsi"/>
          <w:sz w:val="24"/>
          <w:szCs w:val="24"/>
        </w:rPr>
        <w:t xml:space="preserve"> rada, mirovinskog sustava, obitelji i socijalne politike</w:t>
      </w:r>
      <w:r>
        <w:rPr>
          <w:rFonts w:cstheme="minorHAnsi"/>
          <w:sz w:val="24"/>
          <w:szCs w:val="24"/>
        </w:rPr>
        <w:t xml:space="preserve"> te je naglašeno da su r</w:t>
      </w:r>
      <w:r w:rsidRPr="00212664">
        <w:rPr>
          <w:rFonts w:cstheme="minorHAnsi"/>
          <w:sz w:val="24"/>
          <w:szCs w:val="24"/>
        </w:rPr>
        <w:t xml:space="preserve">azvoj </w:t>
      </w:r>
      <w:r>
        <w:rPr>
          <w:rFonts w:cstheme="minorHAnsi"/>
          <w:sz w:val="24"/>
          <w:szCs w:val="24"/>
        </w:rPr>
        <w:t xml:space="preserve">i primjena </w:t>
      </w:r>
      <w:r w:rsidRPr="00212664">
        <w:rPr>
          <w:rFonts w:cstheme="minorHAnsi"/>
          <w:sz w:val="24"/>
          <w:szCs w:val="24"/>
        </w:rPr>
        <w:t xml:space="preserve">digitalnih tehnologija </w:t>
      </w:r>
      <w:r>
        <w:rPr>
          <w:rFonts w:cstheme="minorHAnsi"/>
          <w:sz w:val="24"/>
          <w:szCs w:val="24"/>
        </w:rPr>
        <w:t xml:space="preserve">značajno </w:t>
      </w:r>
      <w:r w:rsidRPr="00212664">
        <w:rPr>
          <w:rFonts w:cstheme="minorHAnsi"/>
          <w:sz w:val="24"/>
          <w:szCs w:val="24"/>
        </w:rPr>
        <w:t>promijeni</w:t>
      </w:r>
      <w:r>
        <w:rPr>
          <w:rFonts w:cstheme="minorHAnsi"/>
          <w:sz w:val="24"/>
          <w:szCs w:val="24"/>
        </w:rPr>
        <w:t>li</w:t>
      </w:r>
      <w:r w:rsidRPr="00212664">
        <w:rPr>
          <w:rFonts w:cstheme="minorHAnsi"/>
          <w:sz w:val="24"/>
          <w:szCs w:val="24"/>
        </w:rPr>
        <w:t xml:space="preserve"> način poslovanja poduzeća, način komunikacije i razmjene informacij</w:t>
      </w:r>
      <w:r>
        <w:rPr>
          <w:rFonts w:cstheme="minorHAnsi"/>
          <w:sz w:val="24"/>
          <w:szCs w:val="24"/>
        </w:rPr>
        <w:t>a</w:t>
      </w:r>
      <w:r w:rsidRPr="00212664">
        <w:rPr>
          <w:rFonts w:cstheme="minorHAnsi"/>
          <w:sz w:val="24"/>
          <w:szCs w:val="24"/>
        </w:rPr>
        <w:t xml:space="preserve"> među ljudima te način interakcije u javnom i privatnom sektoru</w:t>
      </w:r>
      <w:r>
        <w:rPr>
          <w:rFonts w:cstheme="minorHAnsi"/>
          <w:sz w:val="24"/>
          <w:szCs w:val="24"/>
        </w:rPr>
        <w:t>. Predstavljen je i</w:t>
      </w:r>
      <w:r w:rsidRPr="00212664">
        <w:rPr>
          <w:rFonts w:cstheme="minorHAnsi"/>
          <w:sz w:val="24"/>
          <w:szCs w:val="24"/>
        </w:rPr>
        <w:t xml:space="preserve"> novi „ Portal tržišta rada“ koji će preko web-sučelja omogućiti korisnicima pristup informacijama o potrebama na tržištu rada.</w:t>
      </w:r>
    </w:p>
    <w:p w14:paraId="360DD19E" w14:textId="77777777" w:rsidR="002D227D" w:rsidRDefault="002D227D" w:rsidP="002D227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Kroz predavanja koja su bila usredotočena na suradnju akademske i poslovne zajednice iznijeti su primjeri dobre prakse i načini kako Fakultet elektrotehnike i računarstva Sveučilišta u Zagrebu (FER) provodi politiku privlačenja studenata i izgrađuje mostove prema lokalnom i globalnom gospodarstvu. Također su istaknuti i neki smjerovi kratkoročnijeg, ali i dugoročnijeg djelovanja FER-a na planu fleksibilnih studijskih programa i nadogradnje istraživačko-razvojnih aktivnosti.</w:t>
      </w:r>
    </w:p>
    <w:p w14:paraId="4B2F5BCF" w14:textId="77777777" w:rsidR="002D227D" w:rsidRPr="0051267C" w:rsidRDefault="002D227D" w:rsidP="002D227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Ovaj okrugli stol, kao i svi okrugli stolovi pod kapom HATZ-a, u fokus stavlja tehnološke i kadrovske potrebe našega gospodarstva. Zato su od posebne važnosti tri predavanja čiji su predavači iz respektabilnih proizvodnih kompanija (Končar, Ericsson Nikola Tesla i Automobili Rimac). Zaključuje se</w:t>
      </w:r>
      <w:r w:rsidRPr="0021266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da</w:t>
      </w:r>
      <w:r w:rsidRPr="00212664">
        <w:rPr>
          <w:rFonts w:cstheme="minorHAnsi"/>
          <w:sz w:val="24"/>
          <w:szCs w:val="24"/>
        </w:rPr>
        <w:t xml:space="preserve"> će buduća radna mjesta zahtijevati kombinaciju tradicionalnih i novih vještina i znanja, odnosno formalni i neformalni obrazovni sustav koji potiče kontinuirano obrazovanje i prilagodbu novim poslovnim izazovima. To će nametati potrebu za stručnjacima koji znaju kombinirati postojeća i buduća specijalistička znanja, ali i stručnjacima koji se istovremeno mogu nositi s multidisciplinarnim složenim tehničkim i društvenim problemima.</w:t>
      </w:r>
      <w:r>
        <w:rPr>
          <w:rFonts w:cstheme="minorHAnsi"/>
          <w:sz w:val="24"/>
          <w:szCs w:val="24"/>
        </w:rPr>
        <w:t xml:space="preserve"> Posebno je istaknuto da je za održivi  razvoj društva, koji se temelji na razvoju novih proizvoda i usluga, nužna suradnja akademske zajednice i gospodarstva uz poticajne politike javne </w:t>
      </w:r>
      <w:r w:rsidRPr="0051267C">
        <w:rPr>
          <w:rFonts w:cstheme="minorHAnsi"/>
          <w:sz w:val="24"/>
          <w:szCs w:val="24"/>
        </w:rPr>
        <w:t>uprave.</w:t>
      </w:r>
    </w:p>
    <w:p w14:paraId="72E203FD" w14:textId="77777777" w:rsidR="002D227D" w:rsidRPr="0051267C" w:rsidRDefault="002D227D" w:rsidP="002D227D">
      <w:pPr>
        <w:rPr>
          <w:rFonts w:ascii="Calibri" w:hAnsi="Calibri" w:cs="Calibri"/>
          <w:sz w:val="24"/>
          <w:szCs w:val="24"/>
        </w:rPr>
      </w:pPr>
      <w:r w:rsidRPr="0051267C">
        <w:rPr>
          <w:sz w:val="24"/>
          <w:szCs w:val="24"/>
        </w:rPr>
        <w:t xml:space="preserve">Ovim okruglim stolom ukazali smo  na neke segmente u kontekstu reformi u visokom školstvu povezano s potrebama gospodarstva i društvenog razvoja. Ne gajimo iluzije da smo mi pozvani provesti (strukturne) reforme u visokom školstvu, ali sam uvjeren da nam je dužnost da odgovorno doprinosimo tome procesu. Predavanjima na Okruglom stolu poslane su vrijedne poruke ne samo donositeljima odluka na nacionalnoj razini, nego i nama samima koji aktivno djelujemo u pojedinim bitnim elementima visokog školstva, znanosti, javne </w:t>
      </w:r>
      <w:r w:rsidRPr="0051267C">
        <w:rPr>
          <w:sz w:val="24"/>
          <w:szCs w:val="24"/>
        </w:rPr>
        <w:lastRenderedPageBreak/>
        <w:t>uprave i gospodarstva. Potrebno nam je zajedništvo i međusobno uvažavanje i dijalog. Tada se i malim (</w:t>
      </w:r>
      <w:proofErr w:type="spellStart"/>
      <w:r w:rsidRPr="0051267C">
        <w:rPr>
          <w:sz w:val="24"/>
          <w:szCs w:val="24"/>
        </w:rPr>
        <w:t>is</w:t>
      </w:r>
      <w:proofErr w:type="spellEnd"/>
      <w:r w:rsidRPr="0051267C">
        <w:rPr>
          <w:sz w:val="24"/>
          <w:szCs w:val="24"/>
        </w:rPr>
        <w:t>)koracima može doći do cilja, po onoj narodnoj „zrno po zrno pogača, kamen po kamen palača“.</w:t>
      </w:r>
      <w:r w:rsidRPr="0051267C">
        <w:rPr>
          <w:rFonts w:ascii="Calibri" w:hAnsi="Calibri" w:cs="Calibri"/>
          <w:sz w:val="24"/>
          <w:szCs w:val="24"/>
        </w:rPr>
        <w:t xml:space="preserve"> </w:t>
      </w:r>
      <w:r w:rsidRPr="0051267C">
        <w:rPr>
          <w:rFonts w:cstheme="minorHAnsi"/>
          <w:sz w:val="24"/>
          <w:szCs w:val="24"/>
        </w:rPr>
        <w:t>Svi moramo biti ZAJEDNO i kroz  ZAJEDNIŠVO po svim razinama djelovanja izgrađivati gospodarski ekosustav: od pojedinaca, skupina, institucija, sektora i pametnih politika. Sve u interesu poticanja razmišljanja i djelovanja koja su usmjerena općem dobru i javnom interesu.</w:t>
      </w:r>
    </w:p>
    <w:p w14:paraId="63C00169" w14:textId="77777777" w:rsidR="002D227D" w:rsidRPr="005E2832" w:rsidRDefault="002D227D" w:rsidP="002D227D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t>O</w:t>
      </w:r>
      <w:r w:rsidRPr="005E2832">
        <w:rPr>
          <w:sz w:val="24"/>
          <w:szCs w:val="24"/>
        </w:rPr>
        <w:t>krugli stol „</w:t>
      </w:r>
      <w:r w:rsidRPr="005E2832">
        <w:rPr>
          <w:rFonts w:cstheme="minorHAnsi"/>
          <w:sz w:val="24"/>
          <w:szCs w:val="24"/>
        </w:rPr>
        <w:t>Reforme u visokom školstvu – nova radna mjesta u nepredvidivoj budućnosti“</w:t>
      </w:r>
      <w:r w:rsidRPr="005E2832">
        <w:rPr>
          <w:sz w:val="24"/>
          <w:szCs w:val="24"/>
        </w:rPr>
        <w:t xml:space="preserve"> moguće je pogledati i na YouTube kanal</w:t>
      </w:r>
      <w:r>
        <w:rPr>
          <w:sz w:val="24"/>
          <w:szCs w:val="24"/>
        </w:rPr>
        <w:t>u</w:t>
      </w:r>
      <w:r w:rsidRPr="005E2832">
        <w:rPr>
          <w:sz w:val="24"/>
          <w:szCs w:val="24"/>
        </w:rPr>
        <w:t xml:space="preserve"> </w:t>
      </w:r>
      <w:hyperlink r:id="rId10" w:history="1">
        <w:r w:rsidRPr="005E2832">
          <w:rPr>
            <w:rStyle w:val="Hyperlink"/>
            <w:sz w:val="24"/>
            <w:szCs w:val="24"/>
          </w:rPr>
          <w:t>Fakulteta elektrotehnike i računarstva</w:t>
        </w:r>
      </w:hyperlink>
      <w:r w:rsidRPr="005E2832">
        <w:rPr>
          <w:sz w:val="24"/>
          <w:szCs w:val="24"/>
        </w:rPr>
        <w:t xml:space="preserve"> Sveučilišta u Zagrebu.</w:t>
      </w:r>
    </w:p>
    <w:p w14:paraId="580306C3" w14:textId="77777777" w:rsidR="002D227D" w:rsidRPr="005E2832" w:rsidRDefault="002D227D" w:rsidP="002D227D">
      <w:pPr>
        <w:jc w:val="both"/>
        <w:rPr>
          <w:rFonts w:cstheme="minorHAnsi"/>
          <w:b/>
          <w:sz w:val="24"/>
          <w:szCs w:val="24"/>
        </w:rPr>
      </w:pPr>
      <w:r w:rsidRPr="005E2832">
        <w:rPr>
          <w:rFonts w:cstheme="minorHAnsi"/>
          <w:b/>
          <w:sz w:val="24"/>
          <w:szCs w:val="24"/>
        </w:rPr>
        <w:t>Sve prezentacije Okruglog stola dostupne su na mrežnim stanicama:</w:t>
      </w:r>
    </w:p>
    <w:p w14:paraId="07275D15" w14:textId="77777777" w:rsidR="002D227D" w:rsidRPr="005E2832" w:rsidRDefault="002D227D" w:rsidP="002D227D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E2832">
        <w:rPr>
          <w:rFonts w:asciiTheme="minorHAnsi" w:hAnsiTheme="minorHAnsi" w:cstheme="minorHAnsi"/>
          <w:sz w:val="24"/>
          <w:szCs w:val="24"/>
        </w:rPr>
        <w:t>Akademije tehničkih znanosti Hrvatske</w:t>
      </w:r>
    </w:p>
    <w:p w14:paraId="0C2A93DF" w14:textId="77777777" w:rsidR="002D227D" w:rsidRPr="005E2832" w:rsidRDefault="002D227D" w:rsidP="002D227D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E2832">
        <w:rPr>
          <w:rFonts w:asciiTheme="minorHAnsi" w:hAnsiTheme="minorHAnsi" w:cstheme="minorHAnsi"/>
          <w:bCs/>
          <w:sz w:val="24"/>
          <w:szCs w:val="24"/>
        </w:rPr>
        <w:t>Inovacijskog centra Nikola Tesla</w:t>
      </w:r>
    </w:p>
    <w:p w14:paraId="5877900D" w14:textId="77777777" w:rsidR="002D227D" w:rsidRPr="005E2832" w:rsidRDefault="002D227D" w:rsidP="002D227D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E2832">
        <w:rPr>
          <w:rFonts w:asciiTheme="minorHAnsi" w:hAnsiTheme="minorHAnsi" w:cstheme="minorHAnsi"/>
          <w:bCs/>
          <w:sz w:val="24"/>
          <w:szCs w:val="24"/>
        </w:rPr>
        <w:t>Hrvatske gospodarske komore</w:t>
      </w:r>
    </w:p>
    <w:p w14:paraId="7DDE2BD8" w14:textId="77777777" w:rsidR="002D227D" w:rsidRPr="005E2832" w:rsidRDefault="002D227D" w:rsidP="002D227D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E2832">
        <w:rPr>
          <w:rFonts w:asciiTheme="minorHAnsi" w:hAnsiTheme="minorHAnsi" w:cstheme="minorHAnsi"/>
          <w:bCs/>
          <w:sz w:val="24"/>
          <w:szCs w:val="24"/>
        </w:rPr>
        <w:t>Sveučilišta u Zagrebu</w:t>
      </w:r>
    </w:p>
    <w:p w14:paraId="3075616E" w14:textId="77777777" w:rsidR="002D227D" w:rsidRDefault="002D227D" w:rsidP="00B862B8">
      <w:pPr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14:paraId="44D2B8F3" w14:textId="48167B4F" w:rsidR="00A05EF7" w:rsidRDefault="00A05EF7" w:rsidP="00A05EF7">
      <w:pPr>
        <w:jc w:val="both"/>
        <w:rPr>
          <w:rFonts w:cstheme="minorHAnsi"/>
          <w:b/>
          <w:sz w:val="24"/>
          <w:szCs w:val="24"/>
        </w:rPr>
      </w:pPr>
    </w:p>
    <w:p w14:paraId="6770BDA5" w14:textId="4E4F9F4D" w:rsidR="00A05EF7" w:rsidRDefault="00A05EF7" w:rsidP="00A05EF7">
      <w:pPr>
        <w:jc w:val="center"/>
        <w:rPr>
          <w:b/>
          <w:sz w:val="28"/>
          <w:szCs w:val="28"/>
        </w:rPr>
      </w:pPr>
      <w:r w:rsidRPr="00A05EF7">
        <w:rPr>
          <w:rFonts w:cstheme="minorHAnsi"/>
          <w:b/>
          <w:sz w:val="28"/>
          <w:szCs w:val="28"/>
        </w:rPr>
        <w:t xml:space="preserve">Plan rada </w:t>
      </w:r>
      <w:r w:rsidRPr="00A05EF7">
        <w:rPr>
          <w:b/>
          <w:sz w:val="28"/>
          <w:szCs w:val="28"/>
        </w:rPr>
        <w:t>Odbora za suradnju s gospodarstvom</w:t>
      </w:r>
      <w:r w:rsidRPr="002F48F7">
        <w:rPr>
          <w:b/>
          <w:sz w:val="28"/>
          <w:szCs w:val="28"/>
        </w:rPr>
        <w:t xml:space="preserve"> i regionalnu suradnju HATZ-a </w:t>
      </w:r>
      <w:r>
        <w:rPr>
          <w:b/>
          <w:sz w:val="28"/>
          <w:szCs w:val="28"/>
        </w:rPr>
        <w:t>za 2021</w:t>
      </w:r>
      <w:r w:rsidRPr="002F48F7">
        <w:rPr>
          <w:b/>
          <w:sz w:val="28"/>
          <w:szCs w:val="28"/>
        </w:rPr>
        <w:t>. godinu</w:t>
      </w:r>
    </w:p>
    <w:p w14:paraId="2CA862FB" w14:textId="3B084708" w:rsidR="00734E7D" w:rsidRDefault="00A05EF7" w:rsidP="00734E7D">
      <w:pPr>
        <w:rPr>
          <w:rFonts w:cstheme="minorHAnsi"/>
          <w:sz w:val="24"/>
          <w:szCs w:val="24"/>
        </w:rPr>
      </w:pPr>
      <w:r w:rsidRPr="00A05EF7">
        <w:rPr>
          <w:rFonts w:cstheme="minorHAnsi"/>
          <w:sz w:val="24"/>
          <w:szCs w:val="24"/>
        </w:rPr>
        <w:t>Planirana su dva okrugla stola</w:t>
      </w:r>
      <w:r>
        <w:rPr>
          <w:rFonts w:cstheme="minorHAnsi"/>
          <w:sz w:val="24"/>
          <w:szCs w:val="24"/>
        </w:rPr>
        <w:t xml:space="preserve"> za 2021. godinu s preliminarnim temama:</w:t>
      </w:r>
    </w:p>
    <w:p w14:paraId="2DEA6981" w14:textId="77777777" w:rsidR="005B7794" w:rsidRDefault="002D227D" w:rsidP="005B7794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b/>
        </w:rPr>
        <w:t>Digitalizacija u poljoprivredi</w:t>
      </w:r>
      <w:r>
        <w:rPr>
          <w:b/>
        </w:rPr>
        <w:t xml:space="preserve"> - </w:t>
      </w:r>
      <w:r>
        <w:rPr>
          <w:b/>
        </w:rPr>
        <w:t>preliminarno</w:t>
      </w:r>
      <w:r w:rsidR="00EA69EE">
        <w:rPr>
          <w:rFonts w:cstheme="minorHAnsi"/>
          <w:sz w:val="24"/>
          <w:szCs w:val="24"/>
        </w:rPr>
        <w:t xml:space="preserve"> (termin će biti preciziran u razdoblju travanj – lipanj 2021.)</w:t>
      </w:r>
    </w:p>
    <w:p w14:paraId="0EE969D3" w14:textId="5276E2D8" w:rsidR="005B7794" w:rsidRDefault="005B7794" w:rsidP="005B7794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5B7794">
        <w:rPr>
          <w:b/>
        </w:rPr>
        <w:t xml:space="preserve">Smart </w:t>
      </w:r>
      <w:proofErr w:type="spellStart"/>
      <w:r w:rsidRPr="005B7794">
        <w:rPr>
          <w:b/>
        </w:rPr>
        <w:t>Industry</w:t>
      </w:r>
      <w:proofErr w:type="spellEnd"/>
      <w:r>
        <w:rPr>
          <w:b/>
        </w:rPr>
        <w:t xml:space="preserve"> </w:t>
      </w:r>
      <w:r>
        <w:rPr>
          <w:rFonts w:cstheme="minorHAnsi"/>
          <w:sz w:val="24"/>
          <w:szCs w:val="24"/>
        </w:rPr>
        <w:t xml:space="preserve">(termin će biti preciziran u razdoblju </w:t>
      </w:r>
      <w:r>
        <w:rPr>
          <w:rFonts w:cstheme="minorHAnsi"/>
          <w:sz w:val="24"/>
          <w:szCs w:val="24"/>
        </w:rPr>
        <w:t>studeni</w:t>
      </w:r>
      <w:r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>prosinac</w:t>
      </w:r>
      <w:r>
        <w:rPr>
          <w:rFonts w:cstheme="minorHAnsi"/>
          <w:sz w:val="24"/>
          <w:szCs w:val="24"/>
        </w:rPr>
        <w:t xml:space="preserve"> 2021.)</w:t>
      </w:r>
    </w:p>
    <w:p w14:paraId="52E9FCCB" w14:textId="5A0258E5" w:rsidR="00F40D77" w:rsidRDefault="00F40D77" w:rsidP="005B7794">
      <w:pPr>
        <w:pStyle w:val="ListParagraph"/>
        <w:rPr>
          <w:rFonts w:cstheme="minorHAnsi"/>
          <w:sz w:val="24"/>
          <w:szCs w:val="24"/>
        </w:rPr>
      </w:pPr>
    </w:p>
    <w:p w14:paraId="2719220F" w14:textId="0A3C5D43" w:rsidR="005B7794" w:rsidRDefault="005B7794" w:rsidP="005B7794">
      <w:pPr>
        <w:pStyle w:val="ListParagraph"/>
        <w:rPr>
          <w:rFonts w:cstheme="minorHAnsi"/>
          <w:sz w:val="24"/>
          <w:szCs w:val="24"/>
        </w:rPr>
      </w:pPr>
    </w:p>
    <w:p w14:paraId="51C1181F" w14:textId="77777777" w:rsidR="005B7794" w:rsidRPr="005E2832" w:rsidRDefault="005B7794" w:rsidP="005B7794">
      <w:pPr>
        <w:rPr>
          <w:rFonts w:cstheme="minorHAnsi"/>
          <w:sz w:val="24"/>
          <w:szCs w:val="24"/>
        </w:rPr>
      </w:pPr>
      <w:r w:rsidRPr="005E2832">
        <w:rPr>
          <w:rFonts w:cstheme="minorHAnsi"/>
          <w:sz w:val="24"/>
          <w:szCs w:val="24"/>
        </w:rPr>
        <w:t xml:space="preserve">U Zagrebu, </w:t>
      </w:r>
      <w:r>
        <w:rPr>
          <w:rFonts w:cstheme="minorHAnsi"/>
          <w:sz w:val="24"/>
          <w:szCs w:val="24"/>
        </w:rPr>
        <w:t>6</w:t>
      </w:r>
      <w:r w:rsidRPr="005E2832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prosinca</w:t>
      </w:r>
      <w:r w:rsidRPr="005E2832">
        <w:rPr>
          <w:rFonts w:cstheme="minorHAnsi"/>
          <w:sz w:val="24"/>
          <w:szCs w:val="24"/>
        </w:rPr>
        <w:t xml:space="preserve"> 2020.</w:t>
      </w:r>
    </w:p>
    <w:p w14:paraId="77C7306E" w14:textId="77777777" w:rsidR="005B7794" w:rsidRPr="005E2832" w:rsidRDefault="005B7794" w:rsidP="005B7794">
      <w:pPr>
        <w:ind w:left="4248"/>
        <w:rPr>
          <w:rFonts w:cstheme="minorHAnsi"/>
          <w:sz w:val="24"/>
          <w:szCs w:val="24"/>
        </w:rPr>
      </w:pPr>
      <w:r w:rsidRPr="005E2832">
        <w:rPr>
          <w:rFonts w:cstheme="minorHAnsi"/>
          <w:sz w:val="24"/>
          <w:szCs w:val="24"/>
        </w:rPr>
        <w:t>Predsjednik Odbora za suradnju s gospodarstvom i regionalnu suradnju HATZ-a</w:t>
      </w:r>
    </w:p>
    <w:p w14:paraId="2F99DDA1" w14:textId="77777777" w:rsidR="005B7794" w:rsidRPr="005E2832" w:rsidRDefault="005B7794" w:rsidP="005B7794">
      <w:pPr>
        <w:ind w:left="3540" w:firstLine="708"/>
        <w:rPr>
          <w:rFonts w:cstheme="minorHAnsi"/>
          <w:sz w:val="24"/>
          <w:szCs w:val="24"/>
        </w:rPr>
      </w:pPr>
      <w:r w:rsidRPr="005E2832">
        <w:rPr>
          <w:rFonts w:cstheme="minorHAnsi"/>
          <w:sz w:val="24"/>
          <w:szCs w:val="24"/>
        </w:rPr>
        <w:t xml:space="preserve">Prof. </w:t>
      </w:r>
      <w:proofErr w:type="spellStart"/>
      <w:r>
        <w:rPr>
          <w:rFonts w:cstheme="minorHAnsi"/>
          <w:sz w:val="24"/>
          <w:szCs w:val="24"/>
        </w:rPr>
        <w:t>emer</w:t>
      </w:r>
      <w:proofErr w:type="spellEnd"/>
      <w:r>
        <w:rPr>
          <w:rFonts w:cstheme="minorHAnsi"/>
          <w:sz w:val="24"/>
          <w:szCs w:val="24"/>
        </w:rPr>
        <w:t xml:space="preserve">. </w:t>
      </w:r>
      <w:r w:rsidRPr="005E2832">
        <w:rPr>
          <w:rFonts w:cstheme="minorHAnsi"/>
          <w:sz w:val="24"/>
          <w:szCs w:val="24"/>
        </w:rPr>
        <w:t>dr. sc. Nedjeljko Perić</w:t>
      </w:r>
    </w:p>
    <w:p w14:paraId="48D29594" w14:textId="77777777" w:rsidR="005B7794" w:rsidRPr="005B7794" w:rsidRDefault="005B7794" w:rsidP="005B7794">
      <w:pPr>
        <w:pStyle w:val="ListParagraph"/>
        <w:rPr>
          <w:rFonts w:cstheme="minorHAnsi"/>
          <w:sz w:val="24"/>
          <w:szCs w:val="24"/>
        </w:rPr>
      </w:pPr>
    </w:p>
    <w:sectPr w:rsidR="005B7794" w:rsidRPr="005B7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3EFC9" w14:textId="77777777" w:rsidR="00F70E3B" w:rsidRDefault="00F70E3B" w:rsidP="002F48F7">
      <w:pPr>
        <w:spacing w:after="0" w:line="240" w:lineRule="auto"/>
      </w:pPr>
      <w:r>
        <w:separator/>
      </w:r>
    </w:p>
  </w:endnote>
  <w:endnote w:type="continuationSeparator" w:id="0">
    <w:p w14:paraId="2616A488" w14:textId="77777777" w:rsidR="00F70E3B" w:rsidRDefault="00F70E3B" w:rsidP="002F4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817CC" w14:textId="77777777" w:rsidR="00F70E3B" w:rsidRDefault="00F70E3B" w:rsidP="002F48F7">
      <w:pPr>
        <w:spacing w:after="0" w:line="240" w:lineRule="auto"/>
      </w:pPr>
      <w:r>
        <w:separator/>
      </w:r>
    </w:p>
  </w:footnote>
  <w:footnote w:type="continuationSeparator" w:id="0">
    <w:p w14:paraId="5EE5D6F4" w14:textId="77777777" w:rsidR="00F70E3B" w:rsidRDefault="00F70E3B" w:rsidP="002F4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7121F"/>
    <w:multiLevelType w:val="hybridMultilevel"/>
    <w:tmpl w:val="5DC6DE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F35A4"/>
    <w:multiLevelType w:val="hybridMultilevel"/>
    <w:tmpl w:val="F47262EC"/>
    <w:lvl w:ilvl="0" w:tplc="0AA0EEF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A42A0"/>
    <w:multiLevelType w:val="hybridMultilevel"/>
    <w:tmpl w:val="14901B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77725"/>
    <w:multiLevelType w:val="hybridMultilevel"/>
    <w:tmpl w:val="877AC114"/>
    <w:lvl w:ilvl="0" w:tplc="5F48CE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8222E"/>
    <w:multiLevelType w:val="hybridMultilevel"/>
    <w:tmpl w:val="CA2A3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93C97"/>
    <w:multiLevelType w:val="hybridMultilevel"/>
    <w:tmpl w:val="60B8D2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E7131"/>
    <w:multiLevelType w:val="hybridMultilevel"/>
    <w:tmpl w:val="D6CAC26E"/>
    <w:lvl w:ilvl="0" w:tplc="695C50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356CF"/>
    <w:multiLevelType w:val="hybridMultilevel"/>
    <w:tmpl w:val="00CCF5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E676D"/>
    <w:multiLevelType w:val="hybridMultilevel"/>
    <w:tmpl w:val="A0288C2E"/>
    <w:lvl w:ilvl="0" w:tplc="7996CEFE">
      <w:start w:val="1"/>
      <w:numFmt w:val="lowerRoman"/>
      <w:lvlText w:val="(%1)"/>
      <w:lvlJc w:val="left"/>
      <w:pPr>
        <w:ind w:left="1080" w:hanging="72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95218B"/>
    <w:multiLevelType w:val="hybridMultilevel"/>
    <w:tmpl w:val="82486D04"/>
    <w:lvl w:ilvl="0" w:tplc="352663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BD6EBB"/>
    <w:multiLevelType w:val="hybridMultilevel"/>
    <w:tmpl w:val="78302C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34780"/>
    <w:multiLevelType w:val="hybridMultilevel"/>
    <w:tmpl w:val="28E89648"/>
    <w:lvl w:ilvl="0" w:tplc="389648B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305AC"/>
    <w:multiLevelType w:val="hybridMultilevel"/>
    <w:tmpl w:val="ACE8BE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4"/>
  </w:num>
  <w:num w:numId="9">
    <w:abstractNumId w:val="0"/>
  </w:num>
  <w:num w:numId="10">
    <w:abstractNumId w:val="10"/>
  </w:num>
  <w:num w:numId="11">
    <w:abstractNumId w:val="12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602"/>
    <w:rsid w:val="00006D62"/>
    <w:rsid w:val="000115EF"/>
    <w:rsid w:val="00020A91"/>
    <w:rsid w:val="00056D6E"/>
    <w:rsid w:val="00070B26"/>
    <w:rsid w:val="0007736F"/>
    <w:rsid w:val="00080E2D"/>
    <w:rsid w:val="000A4AD1"/>
    <w:rsid w:val="000B7318"/>
    <w:rsid w:val="000C7666"/>
    <w:rsid w:val="00102655"/>
    <w:rsid w:val="00103B25"/>
    <w:rsid w:val="00104F08"/>
    <w:rsid w:val="00134FD9"/>
    <w:rsid w:val="00143AA0"/>
    <w:rsid w:val="0018732F"/>
    <w:rsid w:val="001C1F9D"/>
    <w:rsid w:val="001E33EA"/>
    <w:rsid w:val="001F4D66"/>
    <w:rsid w:val="00253BDA"/>
    <w:rsid w:val="00256EC0"/>
    <w:rsid w:val="002651A7"/>
    <w:rsid w:val="002730EB"/>
    <w:rsid w:val="002862A3"/>
    <w:rsid w:val="002D227D"/>
    <w:rsid w:val="002E5BDF"/>
    <w:rsid w:val="002F48F7"/>
    <w:rsid w:val="00314677"/>
    <w:rsid w:val="003A7BFA"/>
    <w:rsid w:val="003B06CC"/>
    <w:rsid w:val="0040377C"/>
    <w:rsid w:val="00406552"/>
    <w:rsid w:val="00422896"/>
    <w:rsid w:val="00427D97"/>
    <w:rsid w:val="00437BF4"/>
    <w:rsid w:val="0044723D"/>
    <w:rsid w:val="00492901"/>
    <w:rsid w:val="004B0EFF"/>
    <w:rsid w:val="004B5446"/>
    <w:rsid w:val="004C52C3"/>
    <w:rsid w:val="004F1753"/>
    <w:rsid w:val="005342DD"/>
    <w:rsid w:val="00543036"/>
    <w:rsid w:val="00550470"/>
    <w:rsid w:val="005549AD"/>
    <w:rsid w:val="00566A2D"/>
    <w:rsid w:val="00584BD0"/>
    <w:rsid w:val="005B7794"/>
    <w:rsid w:val="005C5DEC"/>
    <w:rsid w:val="005F0F64"/>
    <w:rsid w:val="00605B22"/>
    <w:rsid w:val="006245F7"/>
    <w:rsid w:val="0064328D"/>
    <w:rsid w:val="006439D0"/>
    <w:rsid w:val="00664974"/>
    <w:rsid w:val="0067143F"/>
    <w:rsid w:val="00683321"/>
    <w:rsid w:val="0068439A"/>
    <w:rsid w:val="006C15ED"/>
    <w:rsid w:val="006D6661"/>
    <w:rsid w:val="006E1584"/>
    <w:rsid w:val="00734E7D"/>
    <w:rsid w:val="00760D7C"/>
    <w:rsid w:val="007A08E4"/>
    <w:rsid w:val="007B1384"/>
    <w:rsid w:val="007B6D89"/>
    <w:rsid w:val="007E3FE0"/>
    <w:rsid w:val="007E61E1"/>
    <w:rsid w:val="00801566"/>
    <w:rsid w:val="008577A1"/>
    <w:rsid w:val="00870657"/>
    <w:rsid w:val="008826DE"/>
    <w:rsid w:val="00890B42"/>
    <w:rsid w:val="0097623D"/>
    <w:rsid w:val="009A6BAC"/>
    <w:rsid w:val="009C5052"/>
    <w:rsid w:val="009C5ABA"/>
    <w:rsid w:val="009D5CF4"/>
    <w:rsid w:val="009E7C60"/>
    <w:rsid w:val="00A05EF7"/>
    <w:rsid w:val="00A15E91"/>
    <w:rsid w:val="00A359CC"/>
    <w:rsid w:val="00A56B92"/>
    <w:rsid w:val="00A97EFE"/>
    <w:rsid w:val="00AB0E02"/>
    <w:rsid w:val="00AC1889"/>
    <w:rsid w:val="00AC73B6"/>
    <w:rsid w:val="00AD4602"/>
    <w:rsid w:val="00B05D2C"/>
    <w:rsid w:val="00B10A1B"/>
    <w:rsid w:val="00B514B4"/>
    <w:rsid w:val="00B75745"/>
    <w:rsid w:val="00B75E0D"/>
    <w:rsid w:val="00B862B8"/>
    <w:rsid w:val="00BB3941"/>
    <w:rsid w:val="00BC1FCC"/>
    <w:rsid w:val="00BE716F"/>
    <w:rsid w:val="00C15F14"/>
    <w:rsid w:val="00C231D7"/>
    <w:rsid w:val="00C64DF3"/>
    <w:rsid w:val="00CA00AD"/>
    <w:rsid w:val="00CA3528"/>
    <w:rsid w:val="00CB2310"/>
    <w:rsid w:val="00CB72F2"/>
    <w:rsid w:val="00D23146"/>
    <w:rsid w:val="00D23FB2"/>
    <w:rsid w:val="00D35399"/>
    <w:rsid w:val="00D935FD"/>
    <w:rsid w:val="00D96206"/>
    <w:rsid w:val="00E06BA4"/>
    <w:rsid w:val="00E34BBA"/>
    <w:rsid w:val="00E36722"/>
    <w:rsid w:val="00E463BD"/>
    <w:rsid w:val="00EA69EE"/>
    <w:rsid w:val="00EB1033"/>
    <w:rsid w:val="00EB4A50"/>
    <w:rsid w:val="00EE44E1"/>
    <w:rsid w:val="00EF6F67"/>
    <w:rsid w:val="00F02249"/>
    <w:rsid w:val="00F03F53"/>
    <w:rsid w:val="00F15604"/>
    <w:rsid w:val="00F324C1"/>
    <w:rsid w:val="00F40D77"/>
    <w:rsid w:val="00F53D39"/>
    <w:rsid w:val="00F62456"/>
    <w:rsid w:val="00F70E3B"/>
    <w:rsid w:val="00F803B5"/>
    <w:rsid w:val="00FE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B77E5"/>
  <w15:docId w15:val="{73C6D6F6-CB21-4ECE-ABAE-03C70425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60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0D77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602"/>
    <w:pPr>
      <w:spacing w:after="0" w:line="240" w:lineRule="auto"/>
      <w:ind w:left="720"/>
    </w:pPr>
    <w:rPr>
      <w:rFonts w:ascii="Calibri" w:hAnsi="Calibri" w:cs="Times New Roman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F40D7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F1560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D5CF4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D5CF4"/>
    <w:rPr>
      <w:rFonts w:ascii="Calibri" w:hAnsi="Calibri"/>
      <w:sz w:val="22"/>
      <w:szCs w:val="21"/>
    </w:rPr>
  </w:style>
  <w:style w:type="character" w:styleId="Strong">
    <w:name w:val="Strong"/>
    <w:basedOn w:val="DefaultParagraphFont"/>
    <w:uiPriority w:val="22"/>
    <w:qFormat/>
    <w:rsid w:val="00A15E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E1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422896"/>
    <w:rPr>
      <w:rFonts w:asciiTheme="minorHAnsi" w:eastAsiaTheme="minorHAnsi" w:hAnsiTheme="minorHAnsi" w:cstheme="minorBidi"/>
      <w:sz w:val="22"/>
      <w:szCs w:val="22"/>
      <w:lang w:val="sl-SI"/>
    </w:rPr>
  </w:style>
  <w:style w:type="paragraph" w:styleId="Header">
    <w:name w:val="header"/>
    <w:basedOn w:val="Normal"/>
    <w:link w:val="HeaderChar"/>
    <w:uiPriority w:val="99"/>
    <w:unhideWhenUsed/>
    <w:rsid w:val="002F4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8F7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F4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8F7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7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hrgospodarskakomor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channel/UCn5uxWuV0KhnBdiFMiIo1Xg?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channel/UCn5uxWuV0KhnBdiFMiIo1Xg?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96F77-7136-4A31-8148-308592535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1986</Words>
  <Characters>11324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nperic</dc:creator>
  <cp:lastModifiedBy>Nedjeljko</cp:lastModifiedBy>
  <cp:revision>5</cp:revision>
  <dcterms:created xsi:type="dcterms:W3CDTF">2020-11-28T22:07:00Z</dcterms:created>
  <dcterms:modified xsi:type="dcterms:W3CDTF">2020-12-05T17:40:00Z</dcterms:modified>
</cp:coreProperties>
</file>